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D1DAF" w14:textId="006BD97A" w:rsidR="00FC29E4" w:rsidRPr="00967CFB" w:rsidRDefault="00FC29E4" w:rsidP="00FC29E4">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1</w:t>
      </w:r>
      <w:r w:rsidR="004D42BC">
        <w:rPr>
          <w:rFonts w:ascii="Arial" w:hAnsi="Arial" w:cs="Arial" w:hint="eastAsia"/>
          <w:b/>
          <w:bCs/>
          <w:sz w:val="28"/>
          <w:lang w:eastAsia="zh-CN"/>
        </w:rPr>
        <w:t>4</w:t>
      </w:r>
      <w:r>
        <w:rPr>
          <w:rFonts w:ascii="Arial" w:hAnsi="Arial" w:cs="Arial"/>
          <w:b/>
          <w:bCs/>
          <w:sz w:val="28"/>
        </w:rPr>
        <w:t xml:space="preserve">                                                     </w:t>
      </w:r>
      <w:r w:rsidRPr="00D506D0">
        <w:rPr>
          <w:rFonts w:ascii="Arial" w:hAnsi="Arial" w:cs="Arial"/>
          <w:b/>
          <w:bCs/>
          <w:sz w:val="28"/>
        </w:rPr>
        <w:t>R1-230</w:t>
      </w:r>
      <w:r w:rsidR="004D42BC">
        <w:rPr>
          <w:rFonts w:ascii="Arial" w:hAnsi="Arial" w:cs="Arial" w:hint="eastAsia"/>
          <w:b/>
          <w:bCs/>
          <w:sz w:val="28"/>
          <w:lang w:eastAsia="zh-CN"/>
        </w:rPr>
        <w:t>6659</w:t>
      </w:r>
    </w:p>
    <w:p w14:paraId="68388ED9" w14:textId="5E9C1EFF" w:rsidR="00FC29E4" w:rsidRPr="009513AC" w:rsidRDefault="004D42BC" w:rsidP="00FC29E4">
      <w:pPr>
        <w:tabs>
          <w:tab w:val="center" w:pos="4536"/>
          <w:tab w:val="right" w:pos="9072"/>
        </w:tabs>
        <w:rPr>
          <w:rFonts w:ascii="Arial" w:eastAsia="MS Mincho" w:hAnsi="Arial" w:cs="Arial"/>
          <w:b/>
          <w:bCs/>
          <w:sz w:val="28"/>
          <w:lang w:eastAsia="ja-JP"/>
        </w:rPr>
      </w:pPr>
      <w:r w:rsidRPr="004D42BC">
        <w:rPr>
          <w:rFonts w:ascii="Arial" w:eastAsia="MS Mincho" w:hAnsi="Arial" w:cs="Arial"/>
          <w:b/>
          <w:bCs/>
          <w:sz w:val="28"/>
          <w:lang w:eastAsia="ja-JP"/>
        </w:rPr>
        <w:t>Toulouse, France, August 21</w:t>
      </w:r>
      <w:r w:rsidRPr="004D42BC">
        <w:rPr>
          <w:rFonts w:ascii="Arial" w:eastAsia="MS Mincho" w:hAnsi="Arial" w:cs="Arial"/>
          <w:b/>
          <w:bCs/>
          <w:sz w:val="28"/>
          <w:vertAlign w:val="superscript"/>
          <w:lang w:eastAsia="ja-JP"/>
        </w:rPr>
        <w:t>st</w:t>
      </w:r>
      <w:r w:rsidRPr="004D42BC">
        <w:rPr>
          <w:rFonts w:ascii="Arial" w:eastAsia="MS Mincho" w:hAnsi="Arial" w:cs="Arial"/>
          <w:b/>
          <w:bCs/>
          <w:sz w:val="28"/>
          <w:lang w:eastAsia="ja-JP"/>
        </w:rPr>
        <w:t xml:space="preserve"> – August 25</w:t>
      </w:r>
      <w:r w:rsidRPr="004D42BC">
        <w:rPr>
          <w:rFonts w:ascii="Arial" w:eastAsia="MS Mincho" w:hAnsi="Arial" w:cs="Arial"/>
          <w:b/>
          <w:bCs/>
          <w:sz w:val="28"/>
          <w:vertAlign w:val="superscript"/>
          <w:lang w:eastAsia="ja-JP"/>
        </w:rPr>
        <w:t>th</w:t>
      </w:r>
      <w:r w:rsidRPr="004D42BC">
        <w:rPr>
          <w:rFonts w:ascii="Arial" w:eastAsia="MS Mincho" w:hAnsi="Arial" w:cs="Arial"/>
          <w:b/>
          <w:bCs/>
          <w:sz w:val="28"/>
          <w:lang w:eastAsia="ja-JP"/>
        </w:rPr>
        <w:t>, 2023</w:t>
      </w:r>
    </w:p>
    <w:bookmarkEnd w:id="0"/>
    <w:p w14:paraId="167B6A61" w14:textId="02B90666" w:rsidR="006019BA" w:rsidRDefault="006019BA" w:rsidP="006019BA">
      <w:pPr>
        <w:tabs>
          <w:tab w:val="left" w:pos="1985"/>
          <w:tab w:val="left" w:pos="2835"/>
          <w:tab w:val="right" w:pos="9072"/>
          <w:tab w:val="right" w:pos="10206"/>
        </w:tabs>
        <w:rPr>
          <w:rFonts w:ascii="Arial" w:hAnsi="Arial"/>
          <w:b/>
          <w:szCs w:val="20"/>
        </w:rPr>
      </w:pPr>
      <w:r w:rsidRPr="006019BA">
        <w:rPr>
          <w:rFonts w:ascii="Arial" w:hAnsi="Arial"/>
          <w:b/>
          <w:szCs w:val="20"/>
        </w:rPr>
        <w:t>Agenda Item:</w:t>
      </w:r>
      <w:r>
        <w:rPr>
          <w:rFonts w:ascii="Arial" w:hAnsi="Arial"/>
          <w:b/>
          <w:szCs w:val="20"/>
        </w:rPr>
        <w:tab/>
      </w:r>
      <w:r w:rsidR="003F2264">
        <w:rPr>
          <w:rFonts w:ascii="Arial" w:hAnsi="Arial"/>
          <w:b/>
          <w:szCs w:val="20"/>
        </w:rPr>
        <w:t>9.8</w:t>
      </w:r>
      <w:r>
        <w:rPr>
          <w:rFonts w:ascii="Arial" w:hAnsi="Arial"/>
          <w:b/>
          <w:szCs w:val="20"/>
        </w:rPr>
        <w:t>.</w:t>
      </w:r>
      <w:r>
        <w:rPr>
          <w:rFonts w:ascii="Arial" w:hAnsi="Arial" w:hint="eastAsia"/>
          <w:b/>
          <w:szCs w:val="20"/>
          <w:lang w:eastAsia="zh-CN"/>
        </w:rPr>
        <w:t>1</w:t>
      </w:r>
    </w:p>
    <w:p w14:paraId="098B1E65" w14:textId="5E31C1EF"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 xml:space="preserve">Source: </w:t>
      </w:r>
      <w:r>
        <w:rPr>
          <w:rFonts w:ascii="Arial" w:hAnsi="Arial"/>
          <w:b/>
          <w:szCs w:val="20"/>
        </w:rPr>
        <w:tab/>
      </w:r>
      <w:r w:rsidRPr="006019BA">
        <w:rPr>
          <w:rFonts w:ascii="Arial" w:hAnsi="Arial"/>
          <w:b/>
          <w:szCs w:val="20"/>
        </w:rPr>
        <w:t>Spreadtrum Communications</w:t>
      </w:r>
    </w:p>
    <w:p w14:paraId="3919C5C2" w14:textId="5E4AE888"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Title:</w:t>
      </w:r>
      <w:bookmarkStart w:id="1" w:name="Title"/>
      <w:bookmarkEnd w:id="1"/>
      <w:r w:rsidRPr="00D02D0D">
        <w:rPr>
          <w:rFonts w:ascii="Arial" w:hAnsi="Arial"/>
          <w:b/>
          <w:szCs w:val="20"/>
        </w:rPr>
        <w:tab/>
      </w:r>
      <w:r w:rsidR="003C6F65" w:rsidRPr="003C6F65">
        <w:rPr>
          <w:rFonts w:ascii="Arial" w:hAnsi="Arial"/>
          <w:b/>
          <w:szCs w:val="20"/>
        </w:rPr>
        <w:t>Discussion on XR-specific capacity enhancements</w:t>
      </w:r>
    </w:p>
    <w:p w14:paraId="2CC47EBE" w14:textId="78940098"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Document for:</w:t>
      </w:r>
      <w:r w:rsidRPr="00D02D0D">
        <w:rPr>
          <w:rFonts w:ascii="Arial" w:hAnsi="Arial"/>
          <w:b/>
          <w:szCs w:val="20"/>
        </w:rPr>
        <w:tab/>
      </w:r>
      <w:bookmarkStart w:id="2" w:name="DocumentFor"/>
      <w:bookmarkEnd w:id="2"/>
      <w:r w:rsidRPr="006019BA">
        <w:rPr>
          <w:rFonts w:ascii="Arial" w:hAnsi="Arial"/>
          <w:b/>
          <w:szCs w:val="20"/>
        </w:rPr>
        <w:t>Discussion and decision</w:t>
      </w:r>
    </w:p>
    <w:p w14:paraId="38F06C37" w14:textId="77777777" w:rsidR="006019BA" w:rsidRPr="0052548E" w:rsidRDefault="006019BA" w:rsidP="006019BA">
      <w:pPr>
        <w:pBdr>
          <w:bottom w:val="single" w:sz="4" w:space="1" w:color="auto"/>
        </w:pBdr>
      </w:pPr>
    </w:p>
    <w:p w14:paraId="75009E4E" w14:textId="77777777" w:rsidR="00B552AD" w:rsidRPr="00680672" w:rsidRDefault="00B552AD" w:rsidP="009D47B0">
      <w:pPr>
        <w:pStyle w:val="1"/>
        <w:jc w:val="left"/>
        <w:rPr>
          <w:sz w:val="22"/>
          <w:szCs w:val="22"/>
          <w:lang w:eastAsia="zh-CN"/>
        </w:rPr>
      </w:pPr>
      <w:r w:rsidRPr="00680672">
        <w:rPr>
          <w:sz w:val="22"/>
          <w:szCs w:val="22"/>
          <w:lang w:eastAsia="zh-CN"/>
        </w:rPr>
        <w:t>Introduction</w:t>
      </w:r>
    </w:p>
    <w:p w14:paraId="3C0B6EE2" w14:textId="16FE61AC" w:rsidR="00E25A3B" w:rsidRDefault="00E25A3B" w:rsidP="00E25A3B">
      <w:bookmarkStart w:id="3" w:name="_Ref494215420"/>
      <w:r w:rsidRPr="00680672">
        <w:t xml:space="preserve">For RAN Rel-18, a new </w:t>
      </w:r>
      <w:r>
        <w:t>W</w:t>
      </w:r>
      <w:r w:rsidRPr="00680672">
        <w:t>ID “</w:t>
      </w:r>
      <w:r w:rsidRPr="00061775">
        <w:t>XR Enhancements for NR</w:t>
      </w:r>
      <w:r w:rsidRPr="00680672">
        <w:t>” has been approved in RAN#9</w:t>
      </w:r>
      <w:r>
        <w:rPr>
          <w:rFonts w:hint="eastAsia"/>
          <w:lang w:eastAsia="zh-CN"/>
        </w:rPr>
        <w:t>8</w:t>
      </w:r>
      <w:r w:rsidRPr="00680672">
        <w:t>e</w:t>
      </w:r>
      <w:r>
        <w:t>.</w:t>
      </w:r>
      <w:r w:rsidRPr="00680672">
        <w:t xml:space="preserve"> </w:t>
      </w:r>
      <w:r>
        <w:t xml:space="preserve">RAN1 </w:t>
      </w:r>
      <w:r w:rsidR="00FC29E4">
        <w:rPr>
          <w:rFonts w:hint="eastAsia"/>
          <w:lang w:eastAsia="zh-CN"/>
        </w:rPr>
        <w:t>ha</w:t>
      </w:r>
      <w:r w:rsidR="00FC29E4">
        <w:t xml:space="preserve">s been </w:t>
      </w:r>
      <w:r>
        <w:t xml:space="preserve">involved </w:t>
      </w:r>
      <w:r w:rsidRPr="00680672">
        <w:t xml:space="preserve">with the following areas: XR-specific capacity improvements [1]. </w:t>
      </w:r>
    </w:p>
    <w:tbl>
      <w:tblPr>
        <w:tblStyle w:val="ad"/>
        <w:tblW w:w="0" w:type="auto"/>
        <w:tblLook w:val="04A0" w:firstRow="1" w:lastRow="0" w:firstColumn="1" w:lastColumn="0" w:noHBand="0" w:noVBand="1"/>
      </w:tblPr>
      <w:tblGrid>
        <w:gridCol w:w="9307"/>
      </w:tblGrid>
      <w:tr w:rsidR="00E25A3B" w14:paraId="66C69DEF" w14:textId="77777777" w:rsidTr="002635C6">
        <w:tc>
          <w:tcPr>
            <w:tcW w:w="9307" w:type="dxa"/>
          </w:tcPr>
          <w:p w14:paraId="1DA9A3D4" w14:textId="77777777" w:rsidR="00E25A3B" w:rsidRDefault="00E25A3B" w:rsidP="002635C6">
            <w:r>
              <w:t>Specify the enhancements related to capacity:</w:t>
            </w:r>
          </w:p>
          <w:p w14:paraId="0FFEB9AF" w14:textId="77777777" w:rsidR="00E25A3B" w:rsidRPr="00DB333D" w:rsidRDefault="00E25A3B" w:rsidP="002635C6">
            <w:pPr>
              <w:pStyle w:val="B2"/>
            </w:pPr>
            <w:r w:rsidRPr="00DB333D">
              <w:t>-</w:t>
            </w:r>
            <w:r w:rsidRPr="00DB333D">
              <w:tab/>
              <w:t>Multiple CG PUSCH transmission occasions in a period of a single CG PUSCH configuration</w:t>
            </w:r>
            <w:r>
              <w:t xml:space="preserve"> (RAN1, RAN2);</w:t>
            </w:r>
            <w:r w:rsidRPr="00DB333D">
              <w:t xml:space="preserve">  </w:t>
            </w:r>
          </w:p>
          <w:p w14:paraId="3A2634DC" w14:textId="77777777" w:rsidR="00E25A3B" w:rsidRPr="00061775" w:rsidRDefault="00E25A3B" w:rsidP="002635C6">
            <w:pPr>
              <w:pStyle w:val="B2"/>
            </w:pPr>
            <w:r w:rsidRPr="00DB333D">
              <w:t>-</w:t>
            </w:r>
            <w:r w:rsidRPr="00DB333D">
              <w:tab/>
              <w:t>Dynamic indication of unused CG PUSCH occasion(s) based on UCI by the UE</w:t>
            </w:r>
            <w:r>
              <w:t xml:space="preserve"> (RAN1);</w:t>
            </w:r>
          </w:p>
        </w:tc>
      </w:tr>
    </w:tbl>
    <w:p w14:paraId="3B17E89F" w14:textId="77777777" w:rsidR="00BD66C6" w:rsidRPr="00680672" w:rsidRDefault="00BD66C6" w:rsidP="00931441">
      <w:pPr>
        <w:rPr>
          <w:lang w:eastAsia="zh-CN"/>
        </w:rPr>
      </w:pPr>
    </w:p>
    <w:p w14:paraId="3D2200B7" w14:textId="01323339" w:rsidR="000A02B6" w:rsidRDefault="00FA7280" w:rsidP="006414EA">
      <w:r>
        <w:t xml:space="preserve">The contribution further discusses the issues for </w:t>
      </w:r>
      <w:r w:rsidRPr="00680672">
        <w:t>XR-specific capacity improvements</w:t>
      </w:r>
      <w:r w:rsidR="000A02B6" w:rsidRPr="000A02B6">
        <w:t>, including</w:t>
      </w:r>
      <w:r w:rsidR="003C6F65" w:rsidRPr="003C6F65">
        <w:t xml:space="preserve"> </w:t>
      </w:r>
      <w:r w:rsidR="003C6F65">
        <w:t>m</w:t>
      </w:r>
      <w:r w:rsidR="003C6F65" w:rsidRPr="00DB333D">
        <w:t>ultiple CG PUSCH transmission occasions</w:t>
      </w:r>
      <w:r w:rsidR="001B6D7D">
        <w:t xml:space="preserve"> (TOs)</w:t>
      </w:r>
      <w:r w:rsidR="003C6F65" w:rsidRPr="00DB333D">
        <w:t xml:space="preserve"> in a period of a single CG PUSCH configuration</w:t>
      </w:r>
      <w:r w:rsidR="003C6F65">
        <w:t xml:space="preserve"> and d</w:t>
      </w:r>
      <w:r w:rsidR="003C6F65" w:rsidRPr="00DB333D">
        <w:t>ynamic indication of unused CG PUSCH occasion(s) based on UCI by the UE</w:t>
      </w:r>
      <w:r w:rsidR="00C248B9">
        <w:t xml:space="preserve"> </w:t>
      </w:r>
      <w:r w:rsidR="003C6F65">
        <w:t>[2].</w:t>
      </w:r>
    </w:p>
    <w:p w14:paraId="6F2F4E87" w14:textId="37FCC3D2" w:rsidR="00D2425F" w:rsidRPr="00680672" w:rsidRDefault="00847CD5" w:rsidP="006D46FB">
      <w:pPr>
        <w:pStyle w:val="1"/>
        <w:rPr>
          <w:sz w:val="22"/>
          <w:szCs w:val="22"/>
          <w:lang w:eastAsia="zh-CN"/>
        </w:rPr>
      </w:pPr>
      <w:r w:rsidRPr="00680672">
        <w:rPr>
          <w:sz w:val="22"/>
          <w:szCs w:val="22"/>
          <w:lang w:eastAsia="zh-CN"/>
        </w:rPr>
        <w:t>Discussion</w:t>
      </w:r>
    </w:p>
    <w:p w14:paraId="7ECDD5B7" w14:textId="49F24EC2" w:rsidR="00A55530" w:rsidRDefault="004F0074" w:rsidP="004F0074">
      <w:pPr>
        <w:pStyle w:val="20"/>
        <w:rPr>
          <w:sz w:val="22"/>
        </w:rPr>
      </w:pPr>
      <w:bookmarkStart w:id="4" w:name="OLE_LINK21"/>
      <w:r w:rsidRPr="004F0074">
        <w:rPr>
          <w:sz w:val="22"/>
        </w:rPr>
        <w:t xml:space="preserve">Multiple </w:t>
      </w:r>
      <w:bookmarkStart w:id="5" w:name="OLE_LINK13"/>
      <w:bookmarkStart w:id="6" w:name="OLE_LINK9"/>
      <w:r w:rsidRPr="004F0074">
        <w:rPr>
          <w:sz w:val="22"/>
        </w:rPr>
        <w:t>CG PUSCH transmission occasions</w:t>
      </w:r>
      <w:bookmarkEnd w:id="4"/>
      <w:r w:rsidRPr="004F0074">
        <w:rPr>
          <w:sz w:val="22"/>
        </w:rPr>
        <w:t xml:space="preserve"> </w:t>
      </w:r>
      <w:bookmarkStart w:id="7" w:name="OLE_LINK2"/>
      <w:r w:rsidRPr="004F0074">
        <w:rPr>
          <w:sz w:val="22"/>
        </w:rPr>
        <w:t>in a period</w:t>
      </w:r>
      <w:bookmarkEnd w:id="5"/>
      <w:bookmarkEnd w:id="6"/>
      <w:bookmarkEnd w:id="7"/>
      <w:r w:rsidRPr="004F0074">
        <w:rPr>
          <w:sz w:val="22"/>
        </w:rPr>
        <w:t xml:space="preserve"> of a single CG PUSCH configuration</w:t>
      </w:r>
    </w:p>
    <w:p w14:paraId="7E145D7C" w14:textId="47BB42AE" w:rsidR="00D61AFE" w:rsidRDefault="00404B5D" w:rsidP="003D4D69">
      <w:pPr>
        <w:rPr>
          <w:b/>
          <w:u w:val="single"/>
          <w:lang w:eastAsia="zh-CN"/>
        </w:rPr>
      </w:pPr>
      <w:r>
        <w:rPr>
          <w:rFonts w:hint="eastAsia"/>
          <w:lang w:eastAsia="zh-CN"/>
        </w:rPr>
        <w:t>A</w:t>
      </w:r>
      <w:r>
        <w:rPr>
          <w:lang w:eastAsia="zh-CN"/>
        </w:rPr>
        <w:t xml:space="preserve">s XR video </w:t>
      </w:r>
      <w:r w:rsidR="003F1CC6">
        <w:rPr>
          <w:lang w:eastAsia="zh-CN"/>
        </w:rPr>
        <w:t>frames</w:t>
      </w:r>
      <w:r>
        <w:rPr>
          <w:lang w:eastAsia="zh-CN"/>
        </w:rPr>
        <w:t xml:space="preserve"> </w:t>
      </w:r>
      <w:r w:rsidRPr="00404B5D">
        <w:rPr>
          <w:lang w:eastAsia="zh-CN"/>
        </w:rPr>
        <w:t>are periodic and have high requirements for low latency</w:t>
      </w:r>
      <w:r>
        <w:rPr>
          <w:lang w:eastAsia="zh-CN"/>
        </w:rPr>
        <w:t>,</w:t>
      </w:r>
      <w:r w:rsidRPr="00404B5D">
        <w:t xml:space="preserve"> </w:t>
      </w:r>
      <w:r w:rsidRPr="00404B5D">
        <w:rPr>
          <w:lang w:eastAsia="zh-CN"/>
        </w:rPr>
        <w:t xml:space="preserve">it is beneficial to </w:t>
      </w:r>
      <w:r>
        <w:rPr>
          <w:lang w:eastAsia="zh-CN"/>
        </w:rPr>
        <w:t>adopt</w:t>
      </w:r>
      <w:r w:rsidRPr="00404B5D">
        <w:rPr>
          <w:lang w:eastAsia="zh-CN"/>
        </w:rPr>
        <w:t xml:space="preserve"> </w:t>
      </w:r>
      <w:r w:rsidRPr="00060682">
        <w:t>configured grant (CG)</w:t>
      </w:r>
      <w:r w:rsidRPr="00404B5D">
        <w:rPr>
          <w:lang w:eastAsia="zh-CN"/>
        </w:rPr>
        <w:t xml:space="preserve"> </w:t>
      </w:r>
      <w:r>
        <w:rPr>
          <w:lang w:eastAsia="zh-CN"/>
        </w:rPr>
        <w:t>to transmit</w:t>
      </w:r>
      <w:r w:rsidRPr="00404B5D">
        <w:rPr>
          <w:lang w:eastAsia="zh-CN"/>
        </w:rPr>
        <w:t xml:space="preserve"> XR</w:t>
      </w:r>
      <w:r w:rsidR="00272E76" w:rsidRPr="00272E76">
        <w:rPr>
          <w:lang w:eastAsia="zh-CN"/>
        </w:rPr>
        <w:t xml:space="preserve"> </w:t>
      </w:r>
      <w:r w:rsidR="00272E76" w:rsidRPr="00404B5D">
        <w:rPr>
          <w:lang w:eastAsia="zh-CN"/>
        </w:rPr>
        <w:t>UL</w:t>
      </w:r>
      <w:r w:rsidRPr="00404B5D">
        <w:rPr>
          <w:lang w:eastAsia="zh-CN"/>
        </w:rPr>
        <w:t xml:space="preserve"> video</w:t>
      </w:r>
      <w:r w:rsidR="00272E76">
        <w:rPr>
          <w:lang w:eastAsia="zh-CN"/>
        </w:rPr>
        <w:t xml:space="preserve"> frames</w:t>
      </w:r>
      <w:r>
        <w:rPr>
          <w:lang w:eastAsia="zh-CN"/>
        </w:rPr>
        <w:t xml:space="preserve">, which does not require </w:t>
      </w:r>
      <w:r w:rsidRPr="00404B5D">
        <w:rPr>
          <w:lang w:eastAsia="zh-CN"/>
        </w:rPr>
        <w:t>scheduling request (SR) and buffer status report (BSR).</w:t>
      </w:r>
      <w:r w:rsidR="007B0B8D">
        <w:rPr>
          <w:lang w:eastAsia="zh-CN"/>
        </w:rPr>
        <w:t xml:space="preserve"> </w:t>
      </w:r>
      <w:r w:rsidR="002E555D">
        <w:rPr>
          <w:lang w:eastAsia="zh-CN"/>
        </w:rPr>
        <w:t>However,</w:t>
      </w:r>
      <w:r w:rsidR="007B0B8D">
        <w:rPr>
          <w:lang w:eastAsia="zh-CN"/>
        </w:rPr>
        <w:t xml:space="preserve"> one </w:t>
      </w:r>
      <w:r w:rsidR="008E0B73">
        <w:t xml:space="preserve">CG PUSCH </w:t>
      </w:r>
      <w:r w:rsidR="001B6D7D">
        <w:t>TO</w:t>
      </w:r>
      <w:r w:rsidR="007B0B8D" w:rsidRPr="004F0074">
        <w:t xml:space="preserve"> in a period</w:t>
      </w:r>
      <w:r w:rsidR="007B0B8D">
        <w:t xml:space="preserve"> maybe not enough to transmit </w:t>
      </w:r>
      <w:r w:rsidR="002E555D">
        <w:rPr>
          <w:lang w:eastAsia="zh-CN"/>
        </w:rPr>
        <w:t>a XR video frame with</w:t>
      </w:r>
      <w:r w:rsidR="002E555D">
        <w:t xml:space="preserve"> </w:t>
      </w:r>
      <w:r w:rsidR="002E555D">
        <w:rPr>
          <w:lang w:eastAsia="zh-CN"/>
        </w:rPr>
        <w:t>a large packet size</w:t>
      </w:r>
      <w:r w:rsidR="007B0B8D">
        <w:t>. Therefore, it</w:t>
      </w:r>
      <w:r w:rsidR="007B0B8D" w:rsidRPr="007B0B8D">
        <w:t xml:space="preserve"> is necessary to</w:t>
      </w:r>
      <w:r w:rsidR="007B0B8D">
        <w:t xml:space="preserve"> </w:t>
      </w:r>
      <w:r w:rsidR="0083584F">
        <w:t>configure</w:t>
      </w:r>
      <w:r w:rsidR="007B0B8D">
        <w:t xml:space="preserve"> m</w:t>
      </w:r>
      <w:r w:rsidR="007B0B8D" w:rsidRPr="004F0074">
        <w:t xml:space="preserve">ultiple CG PUSCH </w:t>
      </w:r>
      <w:r w:rsidR="001B6D7D">
        <w:t>TO</w:t>
      </w:r>
      <w:r w:rsidR="007B0B8D" w:rsidRPr="004F0074">
        <w:t>s in a period</w:t>
      </w:r>
      <w:r w:rsidR="007B0B8D">
        <w:t xml:space="preserve"> to transmit </w:t>
      </w:r>
      <w:r w:rsidR="008E0B73">
        <w:t>large size</w:t>
      </w:r>
      <w:r w:rsidR="007B0B8D">
        <w:t xml:space="preserve"> video frame</w:t>
      </w:r>
      <w:r w:rsidR="00812847">
        <w:rPr>
          <w:rFonts w:hint="eastAsia"/>
          <w:lang w:eastAsia="zh-CN"/>
        </w:rPr>
        <w:t>,</w:t>
      </w:r>
      <w:r w:rsidR="00812847">
        <w:rPr>
          <w:lang w:eastAsia="zh-CN"/>
        </w:rPr>
        <w:t xml:space="preserve"> a</w:t>
      </w:r>
      <w:r w:rsidR="00D71514">
        <w:t xml:space="preserve">nd the impact of jitter can also be mitigated by multiple </w:t>
      </w:r>
      <w:r w:rsidR="007474CB">
        <w:t>TO</w:t>
      </w:r>
      <w:r w:rsidR="00D71514">
        <w:t>s.</w:t>
      </w:r>
    </w:p>
    <w:p w14:paraId="13B57585" w14:textId="5E96BF51" w:rsidR="0037044F" w:rsidRPr="00FC61E4" w:rsidRDefault="00485D9C" w:rsidP="003F7202">
      <w:pPr>
        <w:pStyle w:val="3"/>
        <w:rPr>
          <w:lang w:eastAsia="zh-CN"/>
        </w:rPr>
      </w:pPr>
      <w:r>
        <w:rPr>
          <w:lang w:eastAsia="zh-CN"/>
        </w:rPr>
        <w:t>TDRA determination</w:t>
      </w:r>
      <w:r w:rsidR="0037044F" w:rsidRPr="00FC61E4">
        <w:rPr>
          <w:lang w:eastAsia="zh-CN"/>
        </w:rPr>
        <w:t xml:space="preserve"> of multiple CG PUSCH transmission occasions</w:t>
      </w:r>
    </w:p>
    <w:p w14:paraId="3A5621DB" w14:textId="186D2068" w:rsidR="00C248B9" w:rsidRDefault="008205F2" w:rsidP="003E5973">
      <w:pPr>
        <w:rPr>
          <w:lang w:eastAsia="zh-CN"/>
        </w:rPr>
      </w:pPr>
      <w:r>
        <w:rPr>
          <w:lang w:eastAsia="zh-CN"/>
        </w:rPr>
        <w:t xml:space="preserve">Regarding </w:t>
      </w:r>
      <w:r w:rsidRPr="00FC62A8">
        <w:rPr>
          <w:bCs/>
          <w:lang w:eastAsia="zh-CN"/>
        </w:rPr>
        <w:t xml:space="preserve">the </w:t>
      </w:r>
      <w:r w:rsidR="00576956" w:rsidRPr="004521D3">
        <w:rPr>
          <w:rFonts w:cs="Times"/>
          <w:szCs w:val="20"/>
          <w:lang w:eastAsia="ja-JP"/>
        </w:rPr>
        <w:t>time domain resource allocation</w:t>
      </w:r>
      <w:r w:rsidR="00576956" w:rsidRPr="008205F2">
        <w:rPr>
          <w:bCs/>
          <w:lang w:eastAsia="zh-CN"/>
        </w:rPr>
        <w:t xml:space="preserve"> </w:t>
      </w:r>
      <w:r w:rsidR="00576956">
        <w:rPr>
          <w:rFonts w:cs="Times"/>
          <w:szCs w:val="20"/>
          <w:lang w:eastAsia="ja-JP"/>
        </w:rPr>
        <w:t>(</w:t>
      </w:r>
      <w:r w:rsidRPr="008205F2">
        <w:rPr>
          <w:bCs/>
          <w:lang w:eastAsia="zh-CN"/>
        </w:rPr>
        <w:t>TDRA</w:t>
      </w:r>
      <w:r w:rsidR="00576956">
        <w:rPr>
          <w:bCs/>
          <w:lang w:eastAsia="zh-CN"/>
        </w:rPr>
        <w:t>)</w:t>
      </w:r>
      <w:r w:rsidRPr="008205F2">
        <w:rPr>
          <w:bCs/>
          <w:lang w:eastAsia="zh-CN"/>
        </w:rPr>
        <w:t xml:space="preserve"> determination of multi-PUSCHs CG resources</w:t>
      </w:r>
      <w:r w:rsidRPr="00FC62A8">
        <w:rPr>
          <w:bCs/>
          <w:lang w:eastAsia="zh-CN"/>
        </w:rPr>
        <w:t xml:space="preserve">, </w:t>
      </w:r>
      <w:r w:rsidR="00576956">
        <w:rPr>
          <w:rFonts w:hint="eastAsia"/>
          <w:bCs/>
          <w:lang w:eastAsia="zh-CN"/>
        </w:rPr>
        <w:t>an</w:t>
      </w:r>
      <w:r w:rsidRPr="0061494F">
        <w:rPr>
          <w:bCs/>
          <w:lang w:eastAsia="zh-CN"/>
        </w:rPr>
        <w:t xml:space="preserve"> </w:t>
      </w:r>
      <w:r w:rsidR="00576956">
        <w:rPr>
          <w:bCs/>
          <w:lang w:eastAsia="zh-CN"/>
        </w:rPr>
        <w:t>agreement</w:t>
      </w:r>
      <w:r>
        <w:rPr>
          <w:bCs/>
          <w:lang w:eastAsia="zh-CN"/>
        </w:rPr>
        <w:t xml:space="preserve"> w</w:t>
      </w:r>
      <w:r w:rsidR="00576956">
        <w:rPr>
          <w:bCs/>
          <w:lang w:eastAsia="zh-CN"/>
        </w:rPr>
        <w:t>as</w:t>
      </w:r>
      <w:r>
        <w:rPr>
          <w:bCs/>
          <w:lang w:eastAsia="zh-CN"/>
        </w:rPr>
        <w:t xml:space="preserve"> achieved in RAN1#11</w:t>
      </w:r>
      <w:r w:rsidR="004F1C65">
        <w:rPr>
          <w:rFonts w:hint="eastAsia"/>
          <w:bCs/>
          <w:lang w:eastAsia="zh-CN"/>
        </w:rPr>
        <w:t>3</w:t>
      </w:r>
      <w:r>
        <w:rPr>
          <w:bCs/>
          <w:lang w:eastAsia="zh-CN"/>
        </w:rPr>
        <w:t xml:space="preserve"> meeting [3].</w:t>
      </w:r>
    </w:p>
    <w:tbl>
      <w:tblPr>
        <w:tblStyle w:val="ad"/>
        <w:tblW w:w="0" w:type="auto"/>
        <w:tblLook w:val="04A0" w:firstRow="1" w:lastRow="0" w:firstColumn="1" w:lastColumn="0" w:noHBand="0" w:noVBand="1"/>
      </w:tblPr>
      <w:tblGrid>
        <w:gridCol w:w="9307"/>
      </w:tblGrid>
      <w:tr w:rsidR="00DA50E1" w:rsidRPr="004F1C65" w14:paraId="2D59A53F" w14:textId="77777777" w:rsidTr="008205F2">
        <w:tc>
          <w:tcPr>
            <w:tcW w:w="9307" w:type="dxa"/>
          </w:tcPr>
          <w:p w14:paraId="4C805800" w14:textId="77777777" w:rsidR="004F1C65" w:rsidRPr="004F1C65" w:rsidRDefault="004F1C65" w:rsidP="004F1C65">
            <w:pPr>
              <w:autoSpaceDE/>
              <w:autoSpaceDN/>
              <w:adjustRightInd/>
              <w:snapToGrid/>
              <w:spacing w:after="0"/>
              <w:jc w:val="left"/>
              <w:rPr>
                <w:rFonts w:ascii="Times" w:eastAsia="Batang" w:hAnsi="Times"/>
                <w:b/>
                <w:bCs/>
                <w:szCs w:val="20"/>
                <w:highlight w:val="green"/>
                <w:lang w:val="en-GB" w:eastAsia="x-none"/>
              </w:rPr>
            </w:pPr>
            <w:r w:rsidRPr="004F1C65">
              <w:rPr>
                <w:rFonts w:ascii="Times" w:eastAsia="Batang" w:hAnsi="Times"/>
                <w:b/>
                <w:bCs/>
                <w:szCs w:val="20"/>
                <w:highlight w:val="green"/>
                <w:lang w:val="en-GB" w:eastAsia="x-none"/>
              </w:rPr>
              <w:t>Agreement</w:t>
            </w:r>
          </w:p>
          <w:p w14:paraId="72BCCDF1" w14:textId="77777777" w:rsidR="004F1C65" w:rsidRPr="004F1C65" w:rsidRDefault="004F1C65" w:rsidP="004F1C65">
            <w:pPr>
              <w:autoSpaceDE/>
              <w:autoSpaceDN/>
              <w:adjustRightInd/>
              <w:snapToGrid/>
              <w:spacing w:after="0"/>
              <w:jc w:val="left"/>
              <w:rPr>
                <w:rFonts w:ascii="Times" w:eastAsia="Batang" w:hAnsi="Times"/>
                <w:color w:val="000000"/>
                <w:szCs w:val="20"/>
                <w:lang w:eastAsia="x-none"/>
              </w:rPr>
            </w:pPr>
            <w:r w:rsidRPr="004F1C65">
              <w:rPr>
                <w:rFonts w:ascii="Times" w:eastAsia="Batang" w:hAnsi="Times"/>
                <w:color w:val="000000"/>
                <w:szCs w:val="20"/>
                <w:lang w:eastAsia="x-none"/>
              </w:rPr>
              <w:t xml:space="preserve">For time domain resource allocation for </w:t>
            </w:r>
            <w:bookmarkStart w:id="8" w:name="OLE_LINK10"/>
            <w:r w:rsidRPr="004F1C65">
              <w:rPr>
                <w:rFonts w:ascii="Times" w:eastAsia="Batang" w:hAnsi="Times"/>
                <w:color w:val="000000"/>
                <w:szCs w:val="20"/>
                <w:lang w:eastAsia="x-none"/>
              </w:rPr>
              <w:t>multi-PUSCH CGs</w:t>
            </w:r>
            <w:bookmarkEnd w:id="8"/>
            <w:r w:rsidRPr="004F1C65">
              <w:rPr>
                <w:rFonts w:ascii="Times" w:eastAsia="Batang" w:hAnsi="Times"/>
                <w:color w:val="000000"/>
                <w:szCs w:val="20"/>
                <w:lang w:eastAsia="x-none"/>
              </w:rPr>
              <w:t>, support</w:t>
            </w:r>
          </w:p>
          <w:p w14:paraId="50357D80" w14:textId="77777777" w:rsidR="004F1C65" w:rsidRPr="004F1C65" w:rsidRDefault="004F1C65" w:rsidP="004F1C65">
            <w:pPr>
              <w:numPr>
                <w:ilvl w:val="0"/>
                <w:numId w:val="22"/>
              </w:numPr>
              <w:autoSpaceDE/>
              <w:autoSpaceDN/>
              <w:adjustRightInd/>
              <w:snapToGrid/>
              <w:spacing w:after="0"/>
              <w:jc w:val="left"/>
              <w:rPr>
                <w:rFonts w:ascii="Times" w:eastAsia="Batang" w:hAnsi="Times"/>
                <w:color w:val="000000"/>
                <w:szCs w:val="20"/>
                <w:lang w:eastAsia="ja-JP"/>
              </w:rPr>
            </w:pPr>
            <w:r w:rsidRPr="004F1C65">
              <w:rPr>
                <w:rFonts w:ascii="Times" w:eastAsia="Batang" w:hAnsi="Times"/>
                <w:color w:val="000000"/>
                <w:szCs w:val="20"/>
                <w:lang w:eastAsia="ja-JP"/>
              </w:rPr>
              <w:t>For TDRA determination (based on NR-U framework)</w:t>
            </w:r>
          </w:p>
          <w:p w14:paraId="2F1C8785" w14:textId="77777777" w:rsidR="004F1C65" w:rsidRPr="004F1C65" w:rsidRDefault="004F1C65" w:rsidP="004F1C65">
            <w:pPr>
              <w:numPr>
                <w:ilvl w:val="1"/>
                <w:numId w:val="22"/>
              </w:numPr>
              <w:autoSpaceDE/>
              <w:autoSpaceDN/>
              <w:adjustRightInd/>
              <w:snapToGrid/>
              <w:spacing w:after="0"/>
              <w:jc w:val="left"/>
              <w:rPr>
                <w:rFonts w:ascii="Times" w:eastAsia="Batang" w:hAnsi="Times"/>
                <w:color w:val="000000"/>
                <w:szCs w:val="20"/>
                <w:lang w:eastAsia="ja-JP"/>
              </w:rPr>
            </w:pPr>
            <w:r w:rsidRPr="004F1C65">
              <w:rPr>
                <w:rFonts w:ascii="Times" w:eastAsia="Batang" w:hAnsi="Times"/>
                <w:color w:val="000000"/>
                <w:szCs w:val="20"/>
                <w:lang w:eastAsia="x-none"/>
              </w:rPr>
              <w:t>For Type-1, f</w:t>
            </w:r>
            <w:r w:rsidRPr="004F1C65">
              <w:rPr>
                <w:rFonts w:ascii="Times" w:eastAsia="Batang" w:hAnsi="Times"/>
                <w:color w:val="000000"/>
                <w:szCs w:val="20"/>
                <w:lang w:val="en-GB" w:eastAsia="x-none"/>
              </w:rPr>
              <w:t xml:space="preserve">ollow the rules </w:t>
            </w:r>
            <w:r w:rsidRPr="004F1C65">
              <w:rPr>
                <w:rFonts w:ascii="Times" w:eastAsia="Batang" w:hAnsi="Times"/>
                <w:color w:val="000000"/>
                <w:szCs w:val="20"/>
                <w:lang w:val="en-GB" w:eastAsia="zh-CN"/>
              </w:rPr>
              <w:t>for DCI format 0_0 on UE specific search space, as defined in Clause 6.1.2.1.1 of TS 38.214</w:t>
            </w:r>
            <w:r w:rsidRPr="004F1C65">
              <w:rPr>
                <w:rFonts w:ascii="Times" w:eastAsia="Batang" w:hAnsi="Times"/>
                <w:color w:val="000000"/>
                <w:szCs w:val="20"/>
                <w:lang w:eastAsia="zh-CN"/>
              </w:rPr>
              <w:t>.</w:t>
            </w:r>
          </w:p>
          <w:p w14:paraId="7487C1FE" w14:textId="77777777" w:rsidR="004F1C65" w:rsidRPr="004F1C65" w:rsidRDefault="004F1C65" w:rsidP="004F1C65">
            <w:pPr>
              <w:numPr>
                <w:ilvl w:val="2"/>
                <w:numId w:val="22"/>
              </w:numPr>
              <w:autoSpaceDE/>
              <w:autoSpaceDN/>
              <w:adjustRightInd/>
              <w:snapToGrid/>
              <w:spacing w:after="0"/>
              <w:jc w:val="left"/>
              <w:rPr>
                <w:rFonts w:ascii="Times" w:eastAsia="Batang" w:hAnsi="Times"/>
                <w:color w:val="000000"/>
                <w:szCs w:val="20"/>
                <w:lang w:eastAsia="ja-JP"/>
              </w:rPr>
            </w:pPr>
            <w:r w:rsidRPr="004F1C65">
              <w:rPr>
                <w:rFonts w:ascii="Times" w:eastAsia="Batang" w:hAnsi="Times"/>
                <w:color w:val="000000"/>
                <w:szCs w:val="20"/>
                <w:lang w:eastAsia="x-none"/>
              </w:rPr>
              <w:t>Note: To determine the configuration of TDRA, PUSCH repetition type A is assumed according to description in 6.1.2.3 in 38.214 for Type-1.</w:t>
            </w:r>
          </w:p>
          <w:p w14:paraId="172A34D2" w14:textId="77777777" w:rsidR="004F1C65" w:rsidRPr="004F1C65" w:rsidRDefault="004F1C65" w:rsidP="004F1C65">
            <w:pPr>
              <w:numPr>
                <w:ilvl w:val="3"/>
                <w:numId w:val="22"/>
              </w:numPr>
              <w:autoSpaceDE/>
              <w:autoSpaceDN/>
              <w:adjustRightInd/>
              <w:snapToGrid/>
              <w:spacing w:after="0"/>
              <w:jc w:val="left"/>
              <w:rPr>
                <w:rFonts w:ascii="Times" w:eastAsia="Batang" w:hAnsi="Times"/>
                <w:color w:val="000000"/>
                <w:szCs w:val="20"/>
                <w:lang w:eastAsia="ja-JP"/>
              </w:rPr>
            </w:pPr>
            <w:r w:rsidRPr="004F1C65">
              <w:rPr>
                <w:rFonts w:ascii="Times" w:eastAsia="Batang" w:hAnsi="Times"/>
                <w:color w:val="000000"/>
                <w:szCs w:val="20"/>
                <w:lang w:eastAsia="x-none"/>
              </w:rPr>
              <w:t>It is still an open issue whether repetition is supported. If it is decided repetition is not supported, it implies the corresponding repetition factor for is one.</w:t>
            </w:r>
          </w:p>
          <w:p w14:paraId="49392665" w14:textId="77777777" w:rsidR="004F1C65" w:rsidRPr="004F1C65" w:rsidRDefault="004F1C65" w:rsidP="004F1C65">
            <w:pPr>
              <w:numPr>
                <w:ilvl w:val="1"/>
                <w:numId w:val="22"/>
              </w:numPr>
              <w:autoSpaceDE/>
              <w:autoSpaceDN/>
              <w:adjustRightInd/>
              <w:snapToGrid/>
              <w:spacing w:after="0"/>
              <w:jc w:val="left"/>
              <w:rPr>
                <w:rFonts w:ascii="Times" w:eastAsia="Batang" w:hAnsi="Times"/>
                <w:color w:val="000000"/>
                <w:szCs w:val="20"/>
                <w:lang w:eastAsia="ja-JP"/>
              </w:rPr>
            </w:pPr>
            <w:r w:rsidRPr="004F1C65">
              <w:rPr>
                <w:rFonts w:ascii="Times" w:eastAsia="Batang" w:hAnsi="Times"/>
                <w:color w:val="000000"/>
                <w:szCs w:val="20"/>
                <w:lang w:eastAsia="x-none"/>
              </w:rPr>
              <w:t xml:space="preserve">For Type-2, </w:t>
            </w:r>
            <w:r w:rsidRPr="004F1C65">
              <w:rPr>
                <w:rFonts w:ascii="Times" w:eastAsia="Batang" w:hAnsi="Times"/>
                <w:color w:val="000000"/>
                <w:szCs w:val="20"/>
                <w:lang w:val="en-GB" w:eastAsia="x-none"/>
              </w:rPr>
              <w:t xml:space="preserve">the </w:t>
            </w:r>
            <w:r w:rsidRPr="004F1C65">
              <w:rPr>
                <w:rFonts w:ascii="Times" w:eastAsia="Batang" w:hAnsi="Times"/>
                <w:color w:val="000000"/>
                <w:szCs w:val="20"/>
                <w:lang w:eastAsia="x-none"/>
              </w:rPr>
              <w:t>TDRA</w:t>
            </w:r>
            <w:r w:rsidRPr="004F1C65">
              <w:rPr>
                <w:rFonts w:ascii="Times" w:eastAsia="Batang" w:hAnsi="Times"/>
                <w:color w:val="000000"/>
                <w:szCs w:val="20"/>
                <w:lang w:val="en-GB" w:eastAsia="x-none"/>
              </w:rPr>
              <w:t xml:space="preserve"> table </w:t>
            </w:r>
            <w:r w:rsidRPr="004F1C65">
              <w:rPr>
                <w:rFonts w:ascii="Times" w:eastAsia="Batang" w:hAnsi="Times"/>
                <w:color w:val="000000"/>
                <w:szCs w:val="20"/>
                <w:lang w:eastAsia="x-none"/>
              </w:rPr>
              <w:t xml:space="preserve">is determined by </w:t>
            </w:r>
            <w:r w:rsidRPr="004F1C65">
              <w:rPr>
                <w:rFonts w:ascii="Times" w:eastAsia="Batang" w:hAnsi="Times"/>
                <w:color w:val="000000"/>
                <w:szCs w:val="20"/>
                <w:lang w:val="en-GB" w:eastAsia="x-none"/>
              </w:rPr>
              <w:t xml:space="preserve">the </w:t>
            </w:r>
            <w:r w:rsidRPr="004F1C65">
              <w:rPr>
                <w:rFonts w:ascii="Times" w:eastAsia="Batang" w:hAnsi="Times"/>
                <w:color w:val="000000"/>
                <w:szCs w:val="20"/>
                <w:lang w:eastAsia="x-none"/>
              </w:rPr>
              <w:t>TDRA</w:t>
            </w:r>
            <w:r w:rsidRPr="004F1C65">
              <w:rPr>
                <w:rFonts w:ascii="Times" w:eastAsia="Batang" w:hAnsi="Times"/>
                <w:color w:val="000000"/>
                <w:szCs w:val="20"/>
                <w:lang w:val="en-GB" w:eastAsia="x-none"/>
              </w:rPr>
              <w:t xml:space="preserve"> table associated with </w:t>
            </w:r>
            <w:r w:rsidRPr="004F1C65">
              <w:rPr>
                <w:rFonts w:ascii="Times" w:eastAsia="Batang" w:hAnsi="Times"/>
                <w:color w:val="000000"/>
                <w:szCs w:val="20"/>
                <w:lang w:eastAsia="x-none"/>
              </w:rPr>
              <w:t>activation DCI</w:t>
            </w:r>
            <w:r w:rsidRPr="004F1C65">
              <w:rPr>
                <w:rFonts w:ascii="Times" w:eastAsia="Batang" w:hAnsi="Times"/>
                <w:color w:val="000000"/>
                <w:szCs w:val="20"/>
                <w:lang w:val="en-GB" w:eastAsia="x-none"/>
              </w:rPr>
              <w:t>, as defined in Clause 6.1.2.1</w:t>
            </w:r>
            <w:r w:rsidRPr="004F1C65">
              <w:rPr>
                <w:rFonts w:ascii="Times" w:eastAsia="Batang" w:hAnsi="Times"/>
                <w:color w:val="000000"/>
                <w:szCs w:val="20"/>
                <w:lang w:eastAsia="x-none"/>
              </w:rPr>
              <w:t xml:space="preserve"> of TS 38.214.</w:t>
            </w:r>
          </w:p>
          <w:p w14:paraId="3082BCD2" w14:textId="77777777" w:rsidR="004F1C65" w:rsidRPr="004F1C65" w:rsidRDefault="004F1C65" w:rsidP="004F1C65">
            <w:pPr>
              <w:numPr>
                <w:ilvl w:val="2"/>
                <w:numId w:val="22"/>
              </w:numPr>
              <w:autoSpaceDE/>
              <w:autoSpaceDN/>
              <w:adjustRightInd/>
              <w:snapToGrid/>
              <w:spacing w:after="0"/>
              <w:jc w:val="left"/>
              <w:rPr>
                <w:rFonts w:ascii="Times" w:eastAsia="Batang" w:hAnsi="Times"/>
                <w:color w:val="000000"/>
                <w:szCs w:val="20"/>
                <w:lang w:eastAsia="ja-JP"/>
              </w:rPr>
            </w:pPr>
            <w:r w:rsidRPr="004F1C65">
              <w:rPr>
                <w:rFonts w:ascii="Times" w:eastAsia="Batang" w:hAnsi="Times"/>
                <w:color w:val="000000"/>
                <w:szCs w:val="20"/>
                <w:lang w:eastAsia="x-none"/>
              </w:rPr>
              <w:t xml:space="preserve">Note: The DCI format for activation DCI with </w:t>
            </w:r>
            <w:r w:rsidRPr="004F1C65">
              <w:rPr>
                <w:rFonts w:ascii="Times" w:eastAsia="Batang" w:hAnsi="Times"/>
                <w:color w:val="000000"/>
                <w:szCs w:val="20"/>
                <w:lang w:val="en-GB" w:eastAsia="x-none"/>
              </w:rPr>
              <w:t>pusch-RepTypeA</w:t>
            </w:r>
            <w:r w:rsidRPr="004F1C65">
              <w:rPr>
                <w:rFonts w:ascii="Times" w:eastAsia="Batang" w:hAnsi="Times"/>
                <w:color w:val="000000"/>
                <w:szCs w:val="20"/>
                <w:lang w:eastAsia="x-none"/>
              </w:rPr>
              <w:t xml:space="preserve"> is applicable. </w:t>
            </w:r>
          </w:p>
          <w:p w14:paraId="22928CBF" w14:textId="77777777" w:rsidR="004F1C65" w:rsidRPr="004F1C65" w:rsidRDefault="004F1C65" w:rsidP="004F1C65">
            <w:pPr>
              <w:numPr>
                <w:ilvl w:val="3"/>
                <w:numId w:val="22"/>
              </w:numPr>
              <w:autoSpaceDE/>
              <w:autoSpaceDN/>
              <w:adjustRightInd/>
              <w:snapToGrid/>
              <w:spacing w:after="0"/>
              <w:jc w:val="left"/>
              <w:rPr>
                <w:rFonts w:ascii="Times" w:eastAsia="Batang" w:hAnsi="Times"/>
                <w:color w:val="000000"/>
                <w:szCs w:val="20"/>
                <w:lang w:eastAsia="ja-JP"/>
              </w:rPr>
            </w:pPr>
            <w:r w:rsidRPr="004F1C65">
              <w:rPr>
                <w:rFonts w:ascii="Times" w:eastAsia="Batang" w:hAnsi="Times"/>
                <w:color w:val="000000"/>
                <w:szCs w:val="20"/>
                <w:lang w:eastAsia="x-none"/>
              </w:rPr>
              <w:t>It is still an open issue whether repetition is supported. If it is decided repetition is not supported, it implies the corresponding repetition factor for is one.</w:t>
            </w:r>
          </w:p>
          <w:p w14:paraId="6B2E47A9" w14:textId="77777777" w:rsidR="004F1C65" w:rsidRPr="004F1C65" w:rsidRDefault="004F1C65" w:rsidP="004F1C65">
            <w:pPr>
              <w:numPr>
                <w:ilvl w:val="0"/>
                <w:numId w:val="22"/>
              </w:numPr>
              <w:autoSpaceDE/>
              <w:autoSpaceDN/>
              <w:adjustRightInd/>
              <w:snapToGrid/>
              <w:spacing w:after="0"/>
              <w:jc w:val="left"/>
              <w:rPr>
                <w:rFonts w:ascii="Times" w:eastAsia="Batang" w:hAnsi="Times"/>
                <w:color w:val="000000"/>
                <w:szCs w:val="20"/>
                <w:lang w:eastAsia="ja-JP"/>
              </w:rPr>
            </w:pPr>
            <w:bookmarkStart w:id="9" w:name="OLE_LINK22"/>
            <w:r w:rsidRPr="004F1C65">
              <w:rPr>
                <w:rFonts w:ascii="Times" w:eastAsia="Batang" w:hAnsi="Times"/>
                <w:color w:val="000000"/>
                <w:szCs w:val="20"/>
                <w:lang w:eastAsia="ja-JP"/>
              </w:rPr>
              <w:lastRenderedPageBreak/>
              <w:t>N is configured by higher layers</w:t>
            </w:r>
            <w:bookmarkEnd w:id="9"/>
          </w:p>
          <w:p w14:paraId="69801B26" w14:textId="77777777" w:rsidR="004F1C65" w:rsidRPr="004F1C65" w:rsidRDefault="004F1C65" w:rsidP="004F1C65">
            <w:pPr>
              <w:numPr>
                <w:ilvl w:val="0"/>
                <w:numId w:val="22"/>
              </w:numPr>
              <w:autoSpaceDE/>
              <w:autoSpaceDN/>
              <w:adjustRightInd/>
              <w:snapToGrid/>
              <w:spacing w:after="0"/>
              <w:jc w:val="left"/>
              <w:rPr>
                <w:rFonts w:ascii="Times" w:eastAsia="Batang" w:hAnsi="Times"/>
                <w:color w:val="000000"/>
                <w:szCs w:val="20"/>
                <w:lang w:eastAsia="ja-JP"/>
              </w:rPr>
            </w:pPr>
            <w:bookmarkStart w:id="10" w:name="OLE_LINK14"/>
            <w:r w:rsidRPr="004F1C65">
              <w:rPr>
                <w:rFonts w:ascii="Times" w:eastAsia="Batang" w:hAnsi="Times"/>
                <w:color w:val="000000"/>
                <w:szCs w:val="20"/>
                <w:lang w:eastAsia="ja-JP"/>
              </w:rPr>
              <w:t>A single SLIV is determined from TDRA</w:t>
            </w:r>
            <w:bookmarkEnd w:id="10"/>
            <w:r w:rsidRPr="004F1C65">
              <w:rPr>
                <w:rFonts w:ascii="Times" w:eastAsia="Batang" w:hAnsi="Times"/>
                <w:color w:val="000000"/>
                <w:szCs w:val="20"/>
                <w:lang w:eastAsia="ja-JP"/>
              </w:rPr>
              <w:t>.</w:t>
            </w:r>
          </w:p>
          <w:p w14:paraId="729E6B46" w14:textId="77777777" w:rsidR="004F1C65" w:rsidRPr="004F1C65" w:rsidRDefault="004F1C65" w:rsidP="004F1C65">
            <w:pPr>
              <w:numPr>
                <w:ilvl w:val="1"/>
                <w:numId w:val="22"/>
              </w:numPr>
              <w:autoSpaceDE/>
              <w:autoSpaceDN/>
              <w:adjustRightInd/>
              <w:snapToGrid/>
              <w:spacing w:after="0"/>
              <w:jc w:val="left"/>
              <w:rPr>
                <w:rFonts w:ascii="Times" w:eastAsia="Batang" w:hAnsi="Times"/>
                <w:color w:val="000000"/>
                <w:szCs w:val="20"/>
                <w:lang w:eastAsia="ja-JP"/>
              </w:rPr>
            </w:pPr>
            <w:r w:rsidRPr="004F1C65">
              <w:rPr>
                <w:rFonts w:ascii="Times" w:eastAsia="Batang" w:hAnsi="Times"/>
                <w:color w:val="000000"/>
                <w:szCs w:val="20"/>
                <w:lang w:eastAsia="ja-JP"/>
              </w:rPr>
              <w:t>The SLIV used for 1</w:t>
            </w:r>
            <w:r w:rsidRPr="004F1C65">
              <w:rPr>
                <w:rFonts w:ascii="Times" w:eastAsia="Batang" w:hAnsi="Times"/>
                <w:color w:val="000000"/>
                <w:szCs w:val="20"/>
                <w:vertAlign w:val="superscript"/>
                <w:lang w:eastAsia="ja-JP"/>
              </w:rPr>
              <w:t>st</w:t>
            </w:r>
            <w:r w:rsidRPr="004F1C65">
              <w:rPr>
                <w:rFonts w:ascii="Times" w:eastAsia="Batang" w:hAnsi="Times"/>
                <w:color w:val="000000"/>
                <w:szCs w:val="20"/>
                <w:lang w:eastAsia="ja-JP"/>
              </w:rPr>
              <w:t xml:space="preserve"> PUSCH per CG period.</w:t>
            </w:r>
          </w:p>
          <w:p w14:paraId="428660E7" w14:textId="77777777" w:rsidR="004F1C65" w:rsidRPr="004F1C65" w:rsidRDefault="004F1C65" w:rsidP="004F1C65">
            <w:pPr>
              <w:numPr>
                <w:ilvl w:val="0"/>
                <w:numId w:val="22"/>
              </w:numPr>
              <w:autoSpaceDE/>
              <w:autoSpaceDN/>
              <w:adjustRightInd/>
              <w:snapToGrid/>
              <w:spacing w:after="0"/>
              <w:jc w:val="left"/>
              <w:rPr>
                <w:rFonts w:ascii="Times" w:eastAsia="Batang" w:hAnsi="Times"/>
                <w:color w:val="000000"/>
                <w:szCs w:val="20"/>
                <w:lang w:eastAsia="ja-JP"/>
              </w:rPr>
            </w:pPr>
            <w:r w:rsidRPr="004F1C65">
              <w:rPr>
                <w:rFonts w:ascii="Times" w:eastAsia="Batang" w:hAnsi="Times"/>
                <w:color w:val="000000"/>
                <w:szCs w:val="20"/>
                <w:lang w:eastAsia="ja-JP"/>
              </w:rPr>
              <w:t>PUSCH is used in each of N consecutive slots per CG period</w:t>
            </w:r>
          </w:p>
          <w:p w14:paraId="38405D27" w14:textId="77777777" w:rsidR="004F1C65" w:rsidRPr="004F1C65" w:rsidRDefault="004F1C65" w:rsidP="004F1C65">
            <w:pPr>
              <w:numPr>
                <w:ilvl w:val="0"/>
                <w:numId w:val="22"/>
              </w:numPr>
              <w:autoSpaceDE/>
              <w:autoSpaceDN/>
              <w:adjustRightInd/>
              <w:snapToGrid/>
              <w:spacing w:after="0"/>
              <w:jc w:val="left"/>
              <w:rPr>
                <w:rFonts w:ascii="Times" w:eastAsia="Batang" w:hAnsi="Times"/>
                <w:color w:val="000000"/>
                <w:szCs w:val="20"/>
                <w:lang w:eastAsia="ja-JP"/>
              </w:rPr>
            </w:pPr>
            <w:r w:rsidRPr="004F1C65">
              <w:rPr>
                <w:rFonts w:ascii="Times" w:eastAsia="Batang" w:hAnsi="Times"/>
                <w:color w:val="000000"/>
                <w:szCs w:val="20"/>
                <w:lang w:eastAsia="ja-JP"/>
              </w:rPr>
              <w:t xml:space="preserve">Note: N is configured independently from </w:t>
            </w:r>
            <w:r w:rsidRPr="004F1C65">
              <w:rPr>
                <w:rFonts w:ascii="Times" w:eastAsia="Batang" w:hAnsi="Times"/>
                <w:i/>
                <w:iCs/>
                <w:color w:val="000000"/>
                <w:szCs w:val="20"/>
                <w:lang w:val="en-GB" w:eastAsia="zh-CN"/>
              </w:rPr>
              <w:t xml:space="preserve">cg-nrofSlots-r16 </w:t>
            </w:r>
            <w:r w:rsidRPr="004F1C65">
              <w:rPr>
                <w:rFonts w:ascii="Times" w:eastAsia="Batang" w:hAnsi="Times"/>
                <w:color w:val="000000"/>
                <w:szCs w:val="20"/>
                <w:lang w:eastAsia="zh-CN"/>
              </w:rPr>
              <w:t>and</w:t>
            </w:r>
            <w:r w:rsidRPr="004F1C65">
              <w:rPr>
                <w:rFonts w:ascii="Times" w:eastAsia="Batang" w:hAnsi="Times"/>
                <w:i/>
                <w:iCs/>
                <w:color w:val="000000"/>
                <w:szCs w:val="20"/>
                <w:lang w:eastAsia="zh-CN"/>
              </w:rPr>
              <w:t xml:space="preserve"> </w:t>
            </w:r>
            <w:r w:rsidRPr="004F1C65">
              <w:rPr>
                <w:rFonts w:ascii="Times" w:eastAsia="Batang" w:hAnsi="Times"/>
                <w:i/>
                <w:iCs/>
                <w:color w:val="000000"/>
                <w:szCs w:val="20"/>
                <w:lang w:val="en-GB" w:eastAsia="zh-CN"/>
              </w:rPr>
              <w:t>cg-nrofPUSCH-InSlot-r16</w:t>
            </w:r>
            <w:r w:rsidRPr="004F1C65">
              <w:rPr>
                <w:rFonts w:ascii="Times" w:eastAsia="Batang" w:hAnsi="Times"/>
                <w:i/>
                <w:iCs/>
                <w:color w:val="000000"/>
                <w:szCs w:val="20"/>
                <w:lang w:eastAsia="zh-CN"/>
              </w:rPr>
              <w:t xml:space="preserve">, </w:t>
            </w:r>
            <w:r w:rsidRPr="004F1C65">
              <w:rPr>
                <w:rFonts w:ascii="Times" w:eastAsia="Batang" w:hAnsi="Times"/>
                <w:color w:val="000000"/>
                <w:szCs w:val="20"/>
                <w:lang w:eastAsia="zh-CN"/>
              </w:rPr>
              <w:t>respectively</w:t>
            </w:r>
            <w:r w:rsidRPr="004F1C65">
              <w:rPr>
                <w:rFonts w:ascii="Times" w:eastAsia="Batang" w:hAnsi="Times"/>
                <w:i/>
                <w:iCs/>
                <w:color w:val="000000"/>
                <w:szCs w:val="20"/>
                <w:lang w:eastAsia="zh-CN"/>
              </w:rPr>
              <w:t xml:space="preserve">. </w:t>
            </w:r>
            <w:r w:rsidRPr="004F1C65">
              <w:rPr>
                <w:rFonts w:ascii="Times" w:eastAsia="Batang" w:hAnsi="Times"/>
                <w:color w:val="000000"/>
                <w:szCs w:val="20"/>
                <w:lang w:eastAsia="zh-CN"/>
              </w:rPr>
              <w:t xml:space="preserve">N configuration is independent from </w:t>
            </w:r>
            <w:r w:rsidRPr="004F1C65">
              <w:rPr>
                <w:rFonts w:ascii="Times" w:eastAsia="Batang" w:hAnsi="Times"/>
                <w:i/>
                <w:iCs/>
                <w:color w:val="000000"/>
                <w:szCs w:val="20"/>
                <w:lang w:eastAsia="zh-CN"/>
              </w:rPr>
              <w:t>cgRetransmissionTimer</w:t>
            </w:r>
            <w:r w:rsidRPr="004F1C65">
              <w:rPr>
                <w:rFonts w:ascii="Times" w:eastAsia="Batang" w:hAnsi="Times"/>
                <w:color w:val="000000"/>
                <w:szCs w:val="20"/>
                <w:lang w:eastAsia="zh-CN"/>
              </w:rPr>
              <w:t xml:space="preserve"> configuration.</w:t>
            </w:r>
          </w:p>
          <w:p w14:paraId="184275D7" w14:textId="77777777" w:rsidR="004F1C65" w:rsidRPr="004F1C65" w:rsidRDefault="004F1C65" w:rsidP="004F1C65">
            <w:pPr>
              <w:numPr>
                <w:ilvl w:val="0"/>
                <w:numId w:val="22"/>
              </w:numPr>
              <w:autoSpaceDE/>
              <w:autoSpaceDN/>
              <w:adjustRightInd/>
              <w:snapToGrid/>
              <w:spacing w:after="0"/>
              <w:jc w:val="left"/>
              <w:rPr>
                <w:rFonts w:ascii="Times" w:eastAsia="Batang" w:hAnsi="Times"/>
                <w:color w:val="000000"/>
                <w:szCs w:val="20"/>
                <w:lang w:val="en-GB" w:eastAsia="x-none"/>
              </w:rPr>
            </w:pPr>
            <w:r w:rsidRPr="004F1C65">
              <w:rPr>
                <w:rFonts w:ascii="Times" w:eastAsia="Batang" w:hAnsi="Times"/>
                <w:color w:val="000000"/>
                <w:szCs w:val="20"/>
                <w:lang w:eastAsia="x-none"/>
              </w:rPr>
              <w:t>To determine corresponding slots for CG PUSCHs in a period of a multi-PUSCH CG configuration:</w:t>
            </w:r>
          </w:p>
          <w:p w14:paraId="48AF7652" w14:textId="77777777" w:rsidR="004F1C65" w:rsidRPr="004F1C65" w:rsidRDefault="004F1C65" w:rsidP="004F1C65">
            <w:pPr>
              <w:numPr>
                <w:ilvl w:val="1"/>
                <w:numId w:val="22"/>
              </w:numPr>
              <w:autoSpaceDE/>
              <w:autoSpaceDN/>
              <w:adjustRightInd/>
              <w:snapToGrid/>
              <w:spacing w:after="0"/>
              <w:jc w:val="left"/>
              <w:rPr>
                <w:rFonts w:ascii="Times" w:eastAsia="Batang" w:hAnsi="Times"/>
                <w:color w:val="000000"/>
                <w:szCs w:val="20"/>
              </w:rPr>
            </w:pPr>
            <w:r w:rsidRPr="004F1C65">
              <w:rPr>
                <w:rFonts w:ascii="Times" w:eastAsia="Batang" w:hAnsi="Times"/>
                <w:color w:val="000000"/>
                <w:szCs w:val="20"/>
                <w:lang w:val="en-GB" w:eastAsia="x-none"/>
              </w:rPr>
              <w:t xml:space="preserve">For </w:t>
            </w:r>
            <w:r w:rsidRPr="004F1C65">
              <w:rPr>
                <w:rFonts w:ascii="Times" w:eastAsia="Batang" w:hAnsi="Times"/>
                <w:color w:val="000000"/>
                <w:szCs w:val="20"/>
                <w:lang w:eastAsia="x-none"/>
              </w:rPr>
              <w:t>the first PUSCH in the period, follow the legacy procedures.</w:t>
            </w:r>
          </w:p>
          <w:p w14:paraId="0E5B10FE" w14:textId="77777777" w:rsidR="004F1C65" w:rsidRPr="004F1C65" w:rsidRDefault="004F1C65" w:rsidP="004F1C65">
            <w:pPr>
              <w:numPr>
                <w:ilvl w:val="1"/>
                <w:numId w:val="22"/>
              </w:numPr>
              <w:autoSpaceDE/>
              <w:autoSpaceDN/>
              <w:adjustRightInd/>
              <w:snapToGrid/>
              <w:spacing w:after="0"/>
              <w:jc w:val="left"/>
              <w:rPr>
                <w:rFonts w:ascii="Times" w:eastAsia="Batang" w:hAnsi="Times"/>
                <w:color w:val="000000"/>
                <w:szCs w:val="20"/>
                <w:lang w:val="en-GB" w:eastAsia="x-none"/>
              </w:rPr>
            </w:pPr>
            <w:r w:rsidRPr="004F1C65">
              <w:rPr>
                <w:rFonts w:ascii="Times" w:eastAsia="Batang" w:hAnsi="Times"/>
                <w:color w:val="000000"/>
                <w:szCs w:val="20"/>
                <w:lang w:eastAsia="x-none"/>
              </w:rPr>
              <w:t>For remaining PUSCHs in the period</w:t>
            </w:r>
          </w:p>
          <w:p w14:paraId="4AB21843" w14:textId="1AB6D4F4" w:rsidR="00DA50E1" w:rsidRPr="004F1C65" w:rsidRDefault="004F1C65" w:rsidP="004F1C65">
            <w:pPr>
              <w:numPr>
                <w:ilvl w:val="2"/>
                <w:numId w:val="22"/>
              </w:numPr>
              <w:autoSpaceDE/>
              <w:autoSpaceDN/>
              <w:adjustRightInd/>
              <w:snapToGrid/>
              <w:spacing w:after="0"/>
              <w:jc w:val="left"/>
              <w:rPr>
                <w:rFonts w:ascii="Times" w:eastAsia="Batang" w:hAnsi="Times"/>
                <w:color w:val="000000"/>
                <w:szCs w:val="20"/>
                <w:lang w:eastAsia="ja-JP"/>
              </w:rPr>
            </w:pPr>
            <w:r w:rsidRPr="004F1C65">
              <w:rPr>
                <w:rFonts w:ascii="Times" w:eastAsia="Batang" w:hAnsi="Times"/>
                <w:color w:val="000000"/>
                <w:szCs w:val="20"/>
                <w:lang w:eastAsia="ja-JP"/>
              </w:rPr>
              <w:t xml:space="preserve">ForType-1 and Type-2, reuse the corresponding procedures for NR-U by applying the RRC parameters N </w:t>
            </w:r>
            <w:r w:rsidRPr="004F1C65">
              <w:rPr>
                <w:rFonts w:ascii="Times" w:eastAsia="Batang" w:hAnsi="Times"/>
                <w:strike/>
                <w:color w:val="000000"/>
                <w:szCs w:val="20"/>
                <w:lang w:eastAsia="ja-JP"/>
              </w:rPr>
              <w:t>and M</w:t>
            </w:r>
            <w:r w:rsidRPr="004F1C65">
              <w:rPr>
                <w:rFonts w:ascii="Times" w:eastAsia="Batang" w:hAnsi="Times"/>
                <w:color w:val="000000"/>
                <w:szCs w:val="20"/>
                <w:lang w:eastAsia="ja-JP"/>
              </w:rPr>
              <w:t>, instead</w:t>
            </w:r>
            <w:r w:rsidRPr="004F1C65">
              <w:rPr>
                <w:rFonts w:ascii="Times" w:eastAsia="Batang" w:hAnsi="Times"/>
                <w:color w:val="000000"/>
                <w:szCs w:val="20"/>
                <w:lang w:eastAsia="zh-CN"/>
              </w:rPr>
              <w:t xml:space="preserve"> of</w:t>
            </w:r>
            <w:r w:rsidRPr="004F1C65">
              <w:rPr>
                <w:rFonts w:ascii="Times" w:eastAsia="Batang" w:hAnsi="Times"/>
                <w:i/>
                <w:iCs/>
                <w:color w:val="000000"/>
                <w:szCs w:val="20"/>
                <w:lang w:eastAsia="zh-CN"/>
              </w:rPr>
              <w:t xml:space="preserve"> </w:t>
            </w:r>
            <w:r w:rsidRPr="004F1C65">
              <w:rPr>
                <w:rFonts w:ascii="Times" w:eastAsia="Batang" w:hAnsi="Times"/>
                <w:i/>
                <w:iCs/>
                <w:color w:val="000000"/>
                <w:szCs w:val="20"/>
                <w:lang w:val="en-GB" w:eastAsia="zh-CN"/>
              </w:rPr>
              <w:t xml:space="preserve">cg-nrofSlots-r16 </w:t>
            </w:r>
            <w:r w:rsidRPr="004F1C65">
              <w:rPr>
                <w:rFonts w:ascii="Times" w:eastAsia="Batang" w:hAnsi="Times"/>
                <w:color w:val="000000"/>
                <w:szCs w:val="20"/>
                <w:lang w:eastAsia="zh-CN"/>
              </w:rPr>
              <w:t>and</w:t>
            </w:r>
            <w:r w:rsidRPr="004F1C65">
              <w:rPr>
                <w:rFonts w:ascii="Times" w:eastAsia="Batang" w:hAnsi="Times"/>
                <w:i/>
                <w:iCs/>
                <w:color w:val="000000"/>
                <w:szCs w:val="20"/>
                <w:lang w:eastAsia="zh-CN"/>
              </w:rPr>
              <w:t xml:space="preserve"> </w:t>
            </w:r>
            <w:r w:rsidRPr="004F1C65">
              <w:rPr>
                <w:rFonts w:ascii="Times" w:eastAsia="Batang" w:hAnsi="Times"/>
                <w:i/>
                <w:iCs/>
                <w:color w:val="000000"/>
                <w:szCs w:val="20"/>
                <w:lang w:val="en-GB" w:eastAsia="zh-CN"/>
              </w:rPr>
              <w:t>cg-nrofPUSCH-InSlot-r16</w:t>
            </w:r>
            <w:r w:rsidRPr="004F1C65">
              <w:rPr>
                <w:rFonts w:ascii="Times" w:eastAsia="Batang" w:hAnsi="Times"/>
                <w:color w:val="000000"/>
                <w:szCs w:val="20"/>
                <w:lang w:eastAsia="zh-CN"/>
              </w:rPr>
              <w:t>, respectively.</w:t>
            </w:r>
          </w:p>
        </w:tc>
      </w:tr>
    </w:tbl>
    <w:p w14:paraId="43BEF1FD" w14:textId="5954482F" w:rsidR="00C248B9" w:rsidRDefault="00C248B9" w:rsidP="003E5973">
      <w:pPr>
        <w:rPr>
          <w:lang w:eastAsia="zh-CN"/>
        </w:rPr>
      </w:pPr>
    </w:p>
    <w:p w14:paraId="7D293AE0" w14:textId="298F8C87" w:rsidR="005E75F7" w:rsidRPr="005C07BC" w:rsidRDefault="00B04B84" w:rsidP="00461ECF">
      <w:pPr>
        <w:rPr>
          <w:lang w:eastAsia="zh-CN"/>
        </w:rPr>
      </w:pPr>
      <w:r w:rsidRPr="005C07BC">
        <w:rPr>
          <w:lang w:eastAsia="zh-CN"/>
        </w:rPr>
        <w:t>The first</w:t>
      </w:r>
      <w:r w:rsidR="00461ECF" w:rsidRPr="005C07BC">
        <w:rPr>
          <w:lang w:eastAsia="zh-CN"/>
        </w:rPr>
        <w:t xml:space="preserve"> issue is for multiple CG PUSCH occasions in a period, whether PUSCH repetitions can also be supported. We support this mixed pattern of multiple occasions and repetitions for CG PUSCH</w:t>
      </w:r>
      <w:r w:rsidRPr="005C07BC">
        <w:rPr>
          <w:lang w:eastAsia="zh-CN"/>
        </w:rPr>
        <w:t xml:space="preserve"> as</w:t>
      </w:r>
      <w:r w:rsidR="00461ECF" w:rsidRPr="005C07BC">
        <w:rPr>
          <w:lang w:eastAsia="zh-CN"/>
        </w:rPr>
        <w:t xml:space="preserve"> XR traffic </w:t>
      </w:r>
      <w:r w:rsidR="009D2505" w:rsidRPr="005C07BC">
        <w:rPr>
          <w:lang w:eastAsia="zh-CN"/>
        </w:rPr>
        <w:t xml:space="preserve">requires high reliability requirements. </w:t>
      </w:r>
      <w:r w:rsidR="00461ECF" w:rsidRPr="005C07BC">
        <w:rPr>
          <w:lang w:eastAsia="zh-CN"/>
        </w:rPr>
        <w:t>The repetitions</w:t>
      </w:r>
      <w:r w:rsidR="009D2505" w:rsidRPr="005C07BC">
        <w:rPr>
          <w:lang w:eastAsia="zh-CN"/>
        </w:rPr>
        <w:t xml:space="preserve"> of multi-PUSCHs within a CG configuration</w:t>
      </w:r>
      <w:r w:rsidR="00461ECF" w:rsidRPr="005C07BC">
        <w:rPr>
          <w:lang w:eastAsia="zh-CN"/>
        </w:rPr>
        <w:t xml:space="preserve"> is an efficient method to improve its reliability.  Moreover, sometimes retransmission cannot be valid due to strict PDB. Therefore, repetition of CG PUSCH has its benefits for XR. </w:t>
      </w:r>
    </w:p>
    <w:p w14:paraId="2AE5CC3D" w14:textId="78115BEC" w:rsidR="00634105" w:rsidRPr="005C07BC" w:rsidRDefault="00B43E91" w:rsidP="00461ECF">
      <w:pPr>
        <w:rPr>
          <w:lang w:eastAsia="zh-CN"/>
        </w:rPr>
      </w:pPr>
      <w:r w:rsidRPr="005C07BC">
        <w:rPr>
          <w:lang w:eastAsia="zh-CN"/>
        </w:rPr>
        <w:t xml:space="preserve">In addition, </w:t>
      </w:r>
      <w:r w:rsidR="009D2505" w:rsidRPr="005C07BC">
        <w:rPr>
          <w:lang w:eastAsia="zh-CN"/>
        </w:rPr>
        <w:t xml:space="preserve">support of repetition has minimum specification impact by reusing </w:t>
      </w:r>
      <w:r w:rsidR="00634105" w:rsidRPr="005C07BC">
        <w:rPr>
          <w:lang w:eastAsia="zh-CN"/>
        </w:rPr>
        <w:t>current</w:t>
      </w:r>
      <w:r w:rsidR="009D2505" w:rsidRPr="005C07BC">
        <w:rPr>
          <w:lang w:eastAsia="zh-CN"/>
        </w:rPr>
        <w:t xml:space="preserve"> framework.</w:t>
      </w:r>
      <w:r w:rsidR="005E75F7" w:rsidRPr="005C07BC">
        <w:t xml:space="preserve"> </w:t>
      </w:r>
      <w:r w:rsidR="005E75F7" w:rsidRPr="005C07BC">
        <w:rPr>
          <w:lang w:eastAsia="zh-CN"/>
        </w:rPr>
        <w:t xml:space="preserve">Specifically, </w:t>
      </w:r>
      <w:r w:rsidR="00634105" w:rsidRPr="005C07BC">
        <w:rPr>
          <w:lang w:eastAsia="zh-CN"/>
        </w:rPr>
        <w:t xml:space="preserve">for Type-1 CG-PUSCH, if </w:t>
      </w:r>
      <w:r w:rsidR="00634105" w:rsidRPr="00C60B7C">
        <w:rPr>
          <w:i/>
          <w:lang w:eastAsia="zh-CN"/>
        </w:rPr>
        <w:t>repK</w:t>
      </w:r>
      <w:r w:rsidR="00634105" w:rsidRPr="005C07BC">
        <w:rPr>
          <w:lang w:eastAsia="zh-CN"/>
        </w:rPr>
        <w:t xml:space="preserve"> is configured, the corresponding repetition factor </w:t>
      </w:r>
      <m:oMath>
        <m:r>
          <w:rPr>
            <w:rFonts w:ascii="Cambria Math" w:hAnsi="Cambria Math"/>
          </w:rPr>
          <m:t>K=repK</m:t>
        </m:r>
      </m:oMath>
      <w:r w:rsidR="002D4823" w:rsidRPr="005C07BC">
        <w:rPr>
          <w:lang w:eastAsia="zh-CN"/>
        </w:rPr>
        <w:t xml:space="preserve"> </w:t>
      </w:r>
      <w:r w:rsidR="00634105" w:rsidRPr="005C07BC">
        <w:rPr>
          <w:lang w:eastAsia="zh-CN"/>
        </w:rPr>
        <w:t xml:space="preserve">is applied for this </w:t>
      </w:r>
      <w:r w:rsidR="00147359" w:rsidRPr="005C07BC">
        <w:rPr>
          <w:lang w:eastAsia="zh-CN"/>
        </w:rPr>
        <w:t>multi</w:t>
      </w:r>
      <w:r w:rsidR="00634105" w:rsidRPr="005C07BC">
        <w:rPr>
          <w:lang w:eastAsia="zh-CN"/>
        </w:rPr>
        <w:t>-PUSCH</w:t>
      </w:r>
      <w:r w:rsidR="00147359" w:rsidRPr="005C07BC">
        <w:rPr>
          <w:lang w:eastAsia="zh-CN"/>
        </w:rPr>
        <w:t xml:space="preserve"> CGs</w:t>
      </w:r>
      <w:r w:rsidR="00634105" w:rsidRPr="005C07BC">
        <w:rPr>
          <w:lang w:eastAsia="zh-CN"/>
        </w:rPr>
        <w:t xml:space="preserve">. </w:t>
      </w:r>
      <w:r w:rsidR="00147359" w:rsidRPr="005C07BC">
        <w:rPr>
          <w:lang w:eastAsia="zh-CN"/>
        </w:rPr>
        <w:t xml:space="preserve">For Type-2 CG-PUSCH, if </w:t>
      </w:r>
      <w:r w:rsidR="00147359" w:rsidRPr="00C60B7C">
        <w:rPr>
          <w:rStyle w:val="af4"/>
          <w:iCs/>
          <w:color w:val="000000" w:themeColor="text1"/>
          <w:sz w:val="22"/>
          <w:szCs w:val="22"/>
          <w:lang w:val="x-none"/>
        </w:rPr>
        <w:t>t</w:t>
      </w:r>
      <w:r w:rsidR="00147359" w:rsidRPr="005C07BC">
        <w:rPr>
          <w:lang w:eastAsia="zh-CN"/>
        </w:rPr>
        <w:t xml:space="preserve">he number of repetitions K is provided by the indexed row in the time domain resource allocation table if numberOfRepetitions is present in the table associated with activation DCI; otherwise K is provided by the higher layer configured parameters repK. </w:t>
      </w:r>
      <w:r w:rsidR="005E75F7" w:rsidRPr="005C07BC">
        <w:rPr>
          <w:lang w:eastAsia="zh-CN"/>
        </w:rPr>
        <w:t xml:space="preserve">UE can </w:t>
      </w:r>
      <w:r w:rsidR="005E75F7" w:rsidRPr="005C07BC">
        <w:t xml:space="preserve">determine </w:t>
      </w:r>
      <m:oMath>
        <m:r>
          <w:rPr>
            <w:rFonts w:ascii="Cambria Math" w:hAnsi="Cambria Math"/>
          </w:rPr>
          <m:t>N∙</m:t>
        </m:r>
        <w:bookmarkStart w:id="11" w:name="OLE_LINK5"/>
        <m:r>
          <w:rPr>
            <w:rFonts w:ascii="Cambria Math" w:hAnsi="Cambria Math"/>
          </w:rPr>
          <m:t>K</m:t>
        </m:r>
      </m:oMath>
      <w:bookmarkEnd w:id="11"/>
      <w:r w:rsidR="005E75F7" w:rsidRPr="005C07BC">
        <w:t xml:space="preserve"> </w:t>
      </w:r>
      <w:r w:rsidR="002D4823" w:rsidRPr="005C07BC">
        <w:t xml:space="preserve">consecutive </w:t>
      </w:r>
      <w:r w:rsidR="005E75F7" w:rsidRPr="005C07BC">
        <w:t xml:space="preserve">slots for </w:t>
      </w:r>
      <w:r w:rsidR="002D4823" w:rsidRPr="005C07BC">
        <w:rPr>
          <w:lang w:eastAsia="zh-CN"/>
        </w:rPr>
        <w:t xml:space="preserve">all </w:t>
      </w:r>
      <w:r w:rsidR="005E75F7" w:rsidRPr="005C07BC">
        <w:rPr>
          <w:lang w:eastAsia="zh-CN"/>
        </w:rPr>
        <w:t xml:space="preserve">multi-PUSCHs </w:t>
      </w:r>
      <w:r w:rsidR="00147359" w:rsidRPr="005C07BC">
        <w:rPr>
          <w:lang w:eastAsia="zh-CN"/>
        </w:rPr>
        <w:t xml:space="preserve">transmissions of a PUSCH repetition Type A </w:t>
      </w:r>
      <w:r w:rsidR="005E75F7" w:rsidRPr="005C07BC">
        <w:rPr>
          <w:lang w:eastAsia="zh-CN"/>
        </w:rPr>
        <w:t xml:space="preserve">within a CG configuration, where N is </w:t>
      </w:r>
      <w:r w:rsidR="00C71395" w:rsidRPr="005C07BC">
        <w:rPr>
          <w:lang w:eastAsia="zh-CN"/>
        </w:rPr>
        <w:t xml:space="preserve">the number of </w:t>
      </w:r>
      <w:r w:rsidR="00634105" w:rsidRPr="005C07BC">
        <w:rPr>
          <w:lang w:eastAsia="zh-CN"/>
        </w:rPr>
        <w:t xml:space="preserve">multi-PUSCH </w:t>
      </w:r>
      <w:r w:rsidR="00C71395" w:rsidRPr="005C07BC">
        <w:rPr>
          <w:lang w:eastAsia="zh-CN"/>
        </w:rPr>
        <w:t xml:space="preserve">allocated within a configured grant. </w:t>
      </w:r>
    </w:p>
    <w:p w14:paraId="06A98CEB" w14:textId="765BA704" w:rsidR="00461ECF" w:rsidRPr="005C07BC" w:rsidRDefault="00461ECF" w:rsidP="00461ECF">
      <w:pPr>
        <w:rPr>
          <w:b/>
          <w:i/>
          <w:lang w:eastAsia="zh-CN"/>
        </w:rPr>
      </w:pPr>
      <w:bookmarkStart w:id="12" w:name="OLE_LINK17"/>
      <w:r w:rsidRPr="005C07BC">
        <w:rPr>
          <w:b/>
          <w:i/>
          <w:lang w:eastAsia="zh-CN"/>
        </w:rPr>
        <w:t>Proposal 1: Support repetition for a multi-PUSCHs CG configuration.</w:t>
      </w:r>
    </w:p>
    <w:bookmarkEnd w:id="12"/>
    <w:p w14:paraId="73B0AB4D" w14:textId="22E89DAE" w:rsidR="00EB6384" w:rsidRPr="005C07BC" w:rsidRDefault="00EB6384" w:rsidP="003E5973">
      <w:pPr>
        <w:rPr>
          <w:lang w:eastAsia="zh-CN"/>
        </w:rPr>
      </w:pPr>
    </w:p>
    <w:p w14:paraId="245AB174" w14:textId="4162A3C4" w:rsidR="002F6298" w:rsidRPr="00C60B7C" w:rsidRDefault="00FD2AEB" w:rsidP="003E5973">
      <w:pPr>
        <w:rPr>
          <w:rFonts w:ascii="Times" w:eastAsia="Batang" w:hAnsi="Times"/>
          <w:color w:val="000000"/>
          <w:lang w:eastAsia="ja-JP"/>
        </w:rPr>
      </w:pPr>
      <w:r w:rsidRPr="005C07BC">
        <w:rPr>
          <w:lang w:val="en-GB" w:eastAsia="zh-CN"/>
        </w:rPr>
        <w:t>The s</w:t>
      </w:r>
      <w:r w:rsidR="00147359" w:rsidRPr="005C07BC">
        <w:rPr>
          <w:lang w:val="en-GB" w:eastAsia="zh-CN"/>
        </w:rPr>
        <w:t xml:space="preserve">econd issue is </w:t>
      </w:r>
      <w:bookmarkStart w:id="13" w:name="OLE_LINK19"/>
      <w:bookmarkStart w:id="14" w:name="OLE_LINK20"/>
      <w:r w:rsidR="00147359" w:rsidRPr="005C07BC">
        <w:rPr>
          <w:lang w:val="en-GB" w:eastAsia="zh-CN"/>
        </w:rPr>
        <w:t>retransmission of multiple TBs with a single DCI with corresponding initial transmissions with CG PUSCHs</w:t>
      </w:r>
      <w:bookmarkEnd w:id="13"/>
      <w:bookmarkEnd w:id="14"/>
      <w:r w:rsidR="00147359" w:rsidRPr="005C07BC">
        <w:rPr>
          <w:lang w:val="en-GB" w:eastAsia="zh-CN"/>
        </w:rPr>
        <w:t>.</w:t>
      </w:r>
      <w:r w:rsidR="0057011E" w:rsidRPr="005C07BC">
        <w:rPr>
          <w:lang w:val="en-GB" w:eastAsia="zh-CN"/>
        </w:rPr>
        <w:t xml:space="preserve"> </w:t>
      </w:r>
      <w:r w:rsidR="0057011E" w:rsidRPr="00097DD8">
        <w:rPr>
          <w:rFonts w:ascii="Times" w:eastAsia="Batang" w:hAnsi="Times"/>
          <w:color w:val="000000"/>
          <w:lang w:eastAsia="ja-JP"/>
        </w:rPr>
        <w:t>If there is no need to support dynamic multi-PUSCH, actually it is true for XR traffic, to support re-transmission of multi-PUSCH CGs by a single DCI would increase the total DCI size. But it would reduce the singling overhead of PDCCH. Considering</w:t>
      </w:r>
      <w:r w:rsidR="002F6298" w:rsidRPr="005C07BC">
        <w:rPr>
          <w:lang w:val="en-GB" w:eastAsia="zh-CN"/>
        </w:rPr>
        <w:t xml:space="preserve"> </w:t>
      </w:r>
      <w:r w:rsidR="0057011E" w:rsidRPr="005C07BC">
        <w:rPr>
          <w:lang w:val="en-GB" w:eastAsia="zh-CN"/>
        </w:rPr>
        <w:t xml:space="preserve">to support this feature, </w:t>
      </w:r>
      <w:r w:rsidR="002F6298" w:rsidRPr="005C07BC">
        <w:rPr>
          <w:lang w:val="en-GB" w:eastAsia="zh-CN"/>
        </w:rPr>
        <w:t>further enhancements</w:t>
      </w:r>
      <w:r w:rsidR="0057011E" w:rsidRPr="005C07BC">
        <w:rPr>
          <w:lang w:val="en-GB" w:eastAsia="zh-CN"/>
        </w:rPr>
        <w:t xml:space="preserve"> a</w:t>
      </w:r>
      <w:r w:rsidR="002F6298" w:rsidRPr="005C07BC">
        <w:rPr>
          <w:lang w:val="en-GB" w:eastAsia="zh-CN"/>
        </w:rPr>
        <w:t>t least including the following aspects</w:t>
      </w:r>
      <w:r w:rsidR="0057011E" w:rsidRPr="005C07BC">
        <w:rPr>
          <w:lang w:val="en-GB" w:eastAsia="zh-CN"/>
        </w:rPr>
        <w:t xml:space="preserve">. </w:t>
      </w:r>
    </w:p>
    <w:p w14:paraId="399509A8" w14:textId="0F1B4A5D" w:rsidR="005A0E6A" w:rsidRPr="005C07BC" w:rsidRDefault="000D4C76" w:rsidP="00C60B7C">
      <w:pPr>
        <w:pStyle w:val="af2"/>
        <w:numPr>
          <w:ilvl w:val="0"/>
          <w:numId w:val="28"/>
        </w:numPr>
        <w:ind w:firstLineChars="0"/>
        <w:rPr>
          <w:lang w:val="en-GB" w:eastAsia="zh-CN"/>
        </w:rPr>
      </w:pPr>
      <w:r w:rsidRPr="005C07BC">
        <w:rPr>
          <w:lang w:val="en-GB" w:eastAsia="zh-CN"/>
        </w:rPr>
        <w:t xml:space="preserve">It seems that </w:t>
      </w:r>
      <w:r w:rsidR="005A01FD" w:rsidRPr="005C07BC">
        <w:rPr>
          <w:lang w:val="en-GB" w:eastAsia="zh-CN"/>
        </w:rPr>
        <w:t xml:space="preserve">only </w:t>
      </w:r>
      <w:r w:rsidRPr="005C07BC">
        <w:rPr>
          <w:lang w:val="en-GB" w:eastAsia="zh-CN"/>
        </w:rPr>
        <w:t xml:space="preserve">DCI format with </w:t>
      </w:r>
      <w:r w:rsidR="005A01FD" w:rsidRPr="005C07BC">
        <w:rPr>
          <w:i/>
          <w:iCs/>
          <w:color w:val="000000" w:themeColor="text1"/>
        </w:rPr>
        <w:t xml:space="preserve">pusch-TimeDomainAllocationListForMultiPUSCH </w:t>
      </w:r>
      <w:r w:rsidRPr="005C07BC">
        <w:rPr>
          <w:lang w:val="en-GB" w:eastAsia="zh-CN"/>
        </w:rPr>
        <w:t>can</w:t>
      </w:r>
      <w:r w:rsidR="005C07BC" w:rsidRPr="005C07BC">
        <w:rPr>
          <w:lang w:val="en-GB" w:eastAsia="zh-CN"/>
        </w:rPr>
        <w:t xml:space="preserve"> </w:t>
      </w:r>
      <w:r w:rsidRPr="005C07BC">
        <w:rPr>
          <w:lang w:val="en-GB" w:eastAsia="zh-CN"/>
        </w:rPr>
        <w:t>be</w:t>
      </w:r>
      <w:r w:rsidR="005A01FD" w:rsidRPr="005C07BC">
        <w:rPr>
          <w:lang w:val="en-GB" w:eastAsia="zh-CN"/>
        </w:rPr>
        <w:t xml:space="preserve"> applied for </w:t>
      </w:r>
      <w:r w:rsidRPr="005C07BC">
        <w:rPr>
          <w:lang w:val="en-GB" w:eastAsia="zh-CN"/>
        </w:rPr>
        <w:t xml:space="preserve">multi-PUSCH CGs </w:t>
      </w:r>
      <w:r w:rsidR="005A01FD" w:rsidRPr="005C07BC">
        <w:rPr>
          <w:lang w:val="en-GB" w:eastAsia="zh-CN"/>
        </w:rPr>
        <w:t>re-transmission</w:t>
      </w:r>
      <w:r w:rsidR="008340DB" w:rsidRPr="005C07BC">
        <w:rPr>
          <w:lang w:val="en-GB" w:eastAsia="zh-CN"/>
        </w:rPr>
        <w:t xml:space="preserve"> scheduling</w:t>
      </w:r>
      <w:r w:rsidRPr="005C07BC">
        <w:rPr>
          <w:lang w:val="en-GB" w:eastAsia="zh-CN"/>
        </w:rPr>
        <w:t>.</w:t>
      </w:r>
    </w:p>
    <w:p w14:paraId="27127CD7" w14:textId="250090E0" w:rsidR="00224D3E" w:rsidRPr="00BD73B8" w:rsidRDefault="002F6298" w:rsidP="00C60B7C">
      <w:pPr>
        <w:pStyle w:val="af2"/>
        <w:numPr>
          <w:ilvl w:val="0"/>
          <w:numId w:val="28"/>
        </w:numPr>
        <w:ind w:firstLineChars="0"/>
        <w:rPr>
          <w:rFonts w:ascii="Times" w:eastAsia="Batang" w:hAnsi="Times"/>
          <w:color w:val="000000"/>
          <w:lang w:eastAsia="ja-JP"/>
        </w:rPr>
      </w:pPr>
      <w:r w:rsidRPr="00BD73B8">
        <w:rPr>
          <w:rFonts w:ascii="Times" w:eastAsia="Batang" w:hAnsi="Times"/>
          <w:color w:val="000000"/>
          <w:lang w:eastAsia="ja-JP"/>
        </w:rPr>
        <w:t>A single SLIV is determined from TDRA for multi-PUSCH CGs initial transmission in a configured period. For re-transmission, different SLIVs can be indicated by DCI like Rel-17 multi-PUSCH.</w:t>
      </w:r>
      <w:r w:rsidR="000D4C76" w:rsidRPr="00BD73B8">
        <w:rPr>
          <w:rFonts w:ascii="Times" w:eastAsia="Batang" w:hAnsi="Times"/>
          <w:color w:val="000000"/>
          <w:lang w:eastAsia="ja-JP"/>
        </w:rPr>
        <w:t xml:space="preserve"> From our </w:t>
      </w:r>
      <w:r w:rsidR="005C07BC" w:rsidRPr="00097DD8">
        <w:rPr>
          <w:rFonts w:ascii="Times" w:eastAsia="Batang" w:hAnsi="Times"/>
          <w:color w:val="000000"/>
          <w:lang w:eastAsia="ja-JP"/>
        </w:rPr>
        <w:t>perspective,</w:t>
      </w:r>
      <w:r w:rsidR="000D4C76" w:rsidRPr="00BD73B8">
        <w:rPr>
          <w:rFonts w:ascii="Times" w:eastAsia="Batang" w:hAnsi="Times"/>
          <w:color w:val="000000"/>
          <w:lang w:eastAsia="ja-JP"/>
        </w:rPr>
        <w:t xml:space="preserve"> the latter is hard to be extended</w:t>
      </w:r>
      <w:r w:rsidR="00CD46D1" w:rsidRPr="00BD73B8">
        <w:rPr>
          <w:rFonts w:ascii="Times" w:eastAsia="Batang" w:hAnsi="Times"/>
          <w:color w:val="000000"/>
          <w:lang w:eastAsia="ja-JP"/>
        </w:rPr>
        <w:t>.</w:t>
      </w:r>
    </w:p>
    <w:p w14:paraId="21C623B4" w14:textId="77777777" w:rsidR="0057011E" w:rsidRPr="00BD73B8" w:rsidRDefault="0057011E" w:rsidP="00C60B7C">
      <w:pPr>
        <w:pStyle w:val="af2"/>
        <w:numPr>
          <w:ilvl w:val="0"/>
          <w:numId w:val="28"/>
        </w:numPr>
        <w:ind w:firstLineChars="0"/>
        <w:rPr>
          <w:rFonts w:ascii="Times" w:eastAsia="Batang" w:hAnsi="Times"/>
          <w:color w:val="000000"/>
          <w:lang w:eastAsia="ja-JP"/>
        </w:rPr>
      </w:pPr>
      <w:r w:rsidRPr="00BD73B8">
        <w:rPr>
          <w:rFonts w:ascii="Times" w:eastAsia="Batang" w:hAnsi="Times"/>
          <w:color w:val="000000"/>
          <w:lang w:eastAsia="ja-JP"/>
        </w:rPr>
        <w:t xml:space="preserve">NDI fields can be used to indicate which PUSCH occasion in a CG period need to re-transmit. </w:t>
      </w:r>
    </w:p>
    <w:p w14:paraId="33219CCB" w14:textId="21C2B8F8" w:rsidR="0057011E" w:rsidRPr="00BD73B8" w:rsidRDefault="0057011E" w:rsidP="00BD73B8">
      <w:pPr>
        <w:rPr>
          <w:b/>
          <w:i/>
          <w:lang w:eastAsia="zh-CN"/>
        </w:rPr>
      </w:pPr>
      <w:bookmarkStart w:id="15" w:name="OLE_LINK25"/>
      <w:r w:rsidRPr="00BD73B8">
        <w:rPr>
          <w:b/>
          <w:i/>
          <w:lang w:eastAsia="zh-CN"/>
        </w:rPr>
        <w:t xml:space="preserve">Proposal </w:t>
      </w:r>
      <w:r w:rsidR="005C07BC">
        <w:rPr>
          <w:b/>
          <w:i/>
          <w:lang w:eastAsia="zh-CN"/>
        </w:rPr>
        <w:t>2</w:t>
      </w:r>
      <w:r w:rsidRPr="00BD73B8">
        <w:rPr>
          <w:b/>
          <w:i/>
          <w:lang w:eastAsia="zh-CN"/>
        </w:rPr>
        <w:t xml:space="preserve">: Support </w:t>
      </w:r>
      <w:r w:rsidR="00A86F57" w:rsidRPr="005C07BC">
        <w:rPr>
          <w:b/>
          <w:i/>
          <w:lang w:eastAsia="zh-CN"/>
        </w:rPr>
        <w:t>retransmission of multiple TBs with a single DCI with corresponding initial transmissions with CG PUSCHs</w:t>
      </w:r>
      <w:r w:rsidRPr="00BD73B8">
        <w:rPr>
          <w:b/>
          <w:i/>
          <w:lang w:eastAsia="zh-CN"/>
        </w:rPr>
        <w:t>.</w:t>
      </w:r>
    </w:p>
    <w:bookmarkEnd w:id="15"/>
    <w:p w14:paraId="4EAC4E99" w14:textId="66A407A4" w:rsidR="002F6298" w:rsidRPr="005C07BC" w:rsidRDefault="002F6298" w:rsidP="003E5973">
      <w:pPr>
        <w:rPr>
          <w:lang w:eastAsia="zh-CN"/>
        </w:rPr>
      </w:pPr>
    </w:p>
    <w:p w14:paraId="3DC61677" w14:textId="29FF2C16" w:rsidR="00A86F57" w:rsidRPr="005C07BC" w:rsidRDefault="00A86F57" w:rsidP="003E5973">
      <w:pPr>
        <w:rPr>
          <w:lang w:eastAsia="zh-CN"/>
        </w:rPr>
      </w:pPr>
      <w:r w:rsidRPr="005C07BC">
        <w:rPr>
          <w:lang w:eastAsia="zh-CN"/>
        </w:rPr>
        <w:t>T</w:t>
      </w:r>
      <w:r w:rsidR="00FD2AEB" w:rsidRPr="005C07BC">
        <w:rPr>
          <w:lang w:eastAsia="zh-CN"/>
        </w:rPr>
        <w:t>he t</w:t>
      </w:r>
      <w:r w:rsidRPr="005C07BC">
        <w:rPr>
          <w:lang w:eastAsia="zh-CN"/>
        </w:rPr>
        <w:t>hird issue is extend</w:t>
      </w:r>
      <w:r w:rsidR="00D02AC5" w:rsidRPr="005C07BC">
        <w:rPr>
          <w:lang w:eastAsia="zh-CN"/>
        </w:rPr>
        <w:t>ing</w:t>
      </w:r>
      <w:r w:rsidRPr="005C07BC">
        <w:rPr>
          <w:lang w:eastAsia="zh-CN"/>
        </w:rPr>
        <w:t xml:space="preserve"> </w:t>
      </w:r>
      <w:bookmarkStart w:id="16" w:name="OLE_LINK24"/>
      <w:r w:rsidRPr="005C07BC">
        <w:rPr>
          <w:lang w:eastAsia="zh-CN"/>
        </w:rPr>
        <w:t>SPS PDSCHs collision resolution for CG PUSCHs</w:t>
      </w:r>
      <w:bookmarkEnd w:id="16"/>
      <w:r w:rsidR="00D02AC5" w:rsidRPr="005C07BC">
        <w:rPr>
          <w:lang w:eastAsia="zh-CN"/>
        </w:rPr>
        <w:t xml:space="preserve">, </w:t>
      </w:r>
      <w:bookmarkStart w:id="17" w:name="OLE_LINK26"/>
      <w:r w:rsidR="00D02AC5" w:rsidRPr="005C07BC">
        <w:rPr>
          <w:lang w:eastAsia="zh-CN"/>
        </w:rPr>
        <w:t xml:space="preserve">it is not necessary to </w:t>
      </w:r>
      <w:bookmarkEnd w:id="17"/>
      <w:r w:rsidR="00D02AC5" w:rsidRPr="005C07BC">
        <w:rPr>
          <w:lang w:eastAsia="zh-CN"/>
        </w:rPr>
        <w:t xml:space="preserve">do this enhancement. Because the multi-PUSCH occasions in a CG period is similar as CG-PUSCH repetitions, </w:t>
      </w:r>
      <w:r w:rsidR="00D02AC5" w:rsidRPr="00097DD8">
        <w:rPr>
          <w:rFonts w:ascii="Times" w:eastAsia="Batang" w:hAnsi="Times"/>
          <w:color w:val="000000"/>
          <w:lang w:eastAsia="ja-JP"/>
        </w:rPr>
        <w:t>N is configured by higher layers, the first CG-PUSCH occasion is</w:t>
      </w:r>
      <w:r w:rsidR="00BE0262" w:rsidRPr="00097DD8">
        <w:rPr>
          <w:rFonts w:ascii="Times" w:eastAsia="Batang" w:hAnsi="Times"/>
          <w:color w:val="000000"/>
          <w:lang w:eastAsia="ja-JP"/>
        </w:rPr>
        <w:t xml:space="preserve"> same as the legacy rule</w:t>
      </w:r>
      <w:r w:rsidR="00D02AC5" w:rsidRPr="005C07BC">
        <w:rPr>
          <w:lang w:eastAsia="zh-CN"/>
        </w:rPr>
        <w:t>. There is no difference be</w:t>
      </w:r>
      <w:r w:rsidR="00BE0262" w:rsidRPr="005C07BC">
        <w:rPr>
          <w:lang w:eastAsia="zh-CN"/>
        </w:rPr>
        <w:t xml:space="preserve">tween those two CG-PUSCH type, also one is repetition, another is different TB. From this point of view, </w:t>
      </w:r>
      <w:r w:rsidR="000606FD" w:rsidRPr="005C07BC">
        <w:rPr>
          <w:lang w:eastAsia="zh-CN"/>
        </w:rPr>
        <w:t xml:space="preserve">SPS PDSCHs collision resolution for CG PUSCHs can reuse the legacy mechanism. </w:t>
      </w:r>
    </w:p>
    <w:p w14:paraId="0D81EB22" w14:textId="36CE4765" w:rsidR="000606FD" w:rsidRPr="005C07BC" w:rsidRDefault="000606FD" w:rsidP="000606FD">
      <w:pPr>
        <w:rPr>
          <w:b/>
          <w:i/>
          <w:lang w:eastAsia="zh-CN"/>
        </w:rPr>
      </w:pPr>
      <w:bookmarkStart w:id="18" w:name="OLE_LINK29"/>
      <w:r w:rsidRPr="005C07BC">
        <w:rPr>
          <w:b/>
          <w:i/>
          <w:lang w:eastAsia="zh-CN"/>
        </w:rPr>
        <w:lastRenderedPageBreak/>
        <w:t xml:space="preserve">Proposal </w:t>
      </w:r>
      <w:r w:rsidR="005C07BC">
        <w:rPr>
          <w:b/>
          <w:i/>
          <w:lang w:eastAsia="zh-CN"/>
        </w:rPr>
        <w:t>3</w:t>
      </w:r>
      <w:r w:rsidRPr="005C07BC">
        <w:rPr>
          <w:b/>
          <w:i/>
          <w:lang w:eastAsia="zh-CN"/>
        </w:rPr>
        <w:t xml:space="preserve">: </w:t>
      </w:r>
      <w:r w:rsidR="00982179">
        <w:rPr>
          <w:b/>
          <w:i/>
          <w:lang w:eastAsia="zh-CN"/>
        </w:rPr>
        <w:t>I</w:t>
      </w:r>
      <w:r w:rsidRPr="00BD73B8">
        <w:rPr>
          <w:b/>
          <w:i/>
          <w:lang w:eastAsia="zh-CN"/>
        </w:rPr>
        <w:t>t is not necessary to enhance SPS PDSCHs collision resolution for CG PUSCHs</w:t>
      </w:r>
      <w:r w:rsidRPr="005C07BC">
        <w:rPr>
          <w:b/>
          <w:i/>
          <w:lang w:eastAsia="zh-CN"/>
        </w:rPr>
        <w:t>.</w:t>
      </w:r>
    </w:p>
    <w:bookmarkEnd w:id="18"/>
    <w:p w14:paraId="14AAEB2A" w14:textId="77777777" w:rsidR="003F0426" w:rsidRPr="005C07BC" w:rsidRDefault="003F0426" w:rsidP="00FD2AEB"/>
    <w:p w14:paraId="5B27707C" w14:textId="2C1AABC9" w:rsidR="00F020E6" w:rsidRPr="005C07BC" w:rsidRDefault="00FD2AEB" w:rsidP="00FD2AEB">
      <w:r w:rsidRPr="00BD73B8">
        <w:t xml:space="preserve">The forth issue is </w:t>
      </w:r>
      <w:r w:rsidR="000E7B7D" w:rsidRPr="005C07BC">
        <w:t xml:space="preserve">whether to support </w:t>
      </w:r>
      <w:bookmarkStart w:id="19" w:name="OLE_LINK30"/>
      <w:r w:rsidR="000E7B7D" w:rsidRPr="005C07BC">
        <w:t>o</w:t>
      </w:r>
      <w:r w:rsidRPr="00BD73B8">
        <w:t>ne TB over multiple slots</w:t>
      </w:r>
      <w:bookmarkEnd w:id="19"/>
      <w:r w:rsidR="000E7B7D" w:rsidRPr="005C07BC">
        <w:t xml:space="preserve">. It is out of scope of Rel-18 XR WI. So it can be down prioritized. </w:t>
      </w:r>
    </w:p>
    <w:p w14:paraId="48DDDFDB" w14:textId="3E4F02F2" w:rsidR="000E7B7D" w:rsidRPr="005C07BC" w:rsidRDefault="000E7B7D" w:rsidP="000E7B7D">
      <w:pPr>
        <w:rPr>
          <w:b/>
          <w:i/>
          <w:lang w:eastAsia="zh-CN"/>
        </w:rPr>
      </w:pPr>
      <w:r w:rsidRPr="005C07BC">
        <w:rPr>
          <w:b/>
          <w:i/>
          <w:lang w:eastAsia="zh-CN"/>
        </w:rPr>
        <w:t xml:space="preserve">Proposal </w:t>
      </w:r>
      <w:r w:rsidR="005C07BC">
        <w:rPr>
          <w:b/>
          <w:i/>
          <w:lang w:eastAsia="zh-CN"/>
        </w:rPr>
        <w:t>4</w:t>
      </w:r>
      <w:r w:rsidRPr="005C07BC">
        <w:rPr>
          <w:b/>
          <w:i/>
          <w:lang w:eastAsia="zh-CN"/>
        </w:rPr>
        <w:t xml:space="preserve">: </w:t>
      </w:r>
      <w:r w:rsidR="00982179">
        <w:rPr>
          <w:b/>
          <w:i/>
          <w:lang w:eastAsia="zh-CN"/>
        </w:rPr>
        <w:t>I</w:t>
      </w:r>
      <w:r w:rsidRPr="005C07BC">
        <w:rPr>
          <w:b/>
          <w:i/>
          <w:lang w:eastAsia="zh-CN"/>
        </w:rPr>
        <w:t>t is not necessary to support</w:t>
      </w:r>
      <w:r w:rsidRPr="005C07BC">
        <w:t xml:space="preserve"> </w:t>
      </w:r>
      <w:r w:rsidRPr="005C07BC">
        <w:rPr>
          <w:b/>
          <w:i/>
          <w:lang w:eastAsia="zh-CN"/>
        </w:rPr>
        <w:t>one TB over multiple slots for multi-PUSCH CGs in a CG period.</w:t>
      </w:r>
    </w:p>
    <w:p w14:paraId="393B58F2" w14:textId="439EEFF4" w:rsidR="004F0074" w:rsidRDefault="004F0074" w:rsidP="004F0074">
      <w:pPr>
        <w:pStyle w:val="20"/>
        <w:rPr>
          <w:sz w:val="22"/>
        </w:rPr>
      </w:pPr>
      <w:bookmarkStart w:id="20" w:name="OLE_LINK23"/>
      <w:r w:rsidRPr="004F0074">
        <w:rPr>
          <w:sz w:val="22"/>
        </w:rPr>
        <w:t xml:space="preserve">Dynamic indication of unused CG </w:t>
      </w:r>
      <w:bookmarkStart w:id="21" w:name="OLE_LINK11"/>
      <w:r w:rsidRPr="004F0074">
        <w:rPr>
          <w:sz w:val="22"/>
        </w:rPr>
        <w:t>PUSCH occasion(s)</w:t>
      </w:r>
      <w:bookmarkEnd w:id="20"/>
      <w:bookmarkEnd w:id="21"/>
      <w:r w:rsidRPr="004F0074">
        <w:rPr>
          <w:sz w:val="22"/>
        </w:rPr>
        <w:t xml:space="preserve"> </w:t>
      </w:r>
      <w:bookmarkStart w:id="22" w:name="OLE_LINK16"/>
      <w:r w:rsidRPr="004F0074">
        <w:rPr>
          <w:sz w:val="22"/>
        </w:rPr>
        <w:t xml:space="preserve">based on UCI </w:t>
      </w:r>
      <w:bookmarkEnd w:id="22"/>
      <w:r w:rsidRPr="004F0074">
        <w:rPr>
          <w:sz w:val="22"/>
        </w:rPr>
        <w:t>by the UE</w:t>
      </w:r>
    </w:p>
    <w:p w14:paraId="10285393" w14:textId="553B36E2" w:rsidR="00537B5D" w:rsidRPr="00E86FEE" w:rsidRDefault="00537B5D" w:rsidP="00537B5D">
      <w:r w:rsidRPr="00E86FEE">
        <w:t>According to large and varying packet size, [</w:t>
      </w:r>
      <w:r w:rsidR="00F706DE">
        <w:t>4</w:t>
      </w:r>
      <w:r w:rsidRPr="00E86FEE">
        <w:t>] provides the maximum packet size of DL video and AR UL traffic is 3 times of minimum value. The size of a packet is determined by the given data rates and frame rates, which is modelled as a random variable following truncated Gaussian distribution. A packet of UL pose/control traffic is relatively fixed, i.e. VR/CG UL traffic.</w:t>
      </w:r>
    </w:p>
    <w:p w14:paraId="6F23E57E" w14:textId="09207D32" w:rsidR="006E7E45" w:rsidRDefault="00927BF1" w:rsidP="00927BF1">
      <w:pPr>
        <w:rPr>
          <w:lang w:eastAsia="zh-CN"/>
        </w:rPr>
      </w:pPr>
      <w:bookmarkStart w:id="23" w:name="OLE_LINK7"/>
      <w:bookmarkStart w:id="24" w:name="OLE_LINK8"/>
      <w:r w:rsidRPr="00B2600F">
        <w:rPr>
          <w:lang w:eastAsia="zh-CN"/>
        </w:rPr>
        <w:t>A</w:t>
      </w:r>
      <w:r w:rsidRPr="00B2600F">
        <w:rPr>
          <w:rFonts w:hint="eastAsia"/>
          <w:lang w:eastAsia="zh-CN"/>
        </w:rPr>
        <w:t>s</w:t>
      </w:r>
      <w:r w:rsidRPr="00B2600F">
        <w:rPr>
          <w:lang w:eastAsia="zh-CN"/>
        </w:rPr>
        <w:t xml:space="preserve"> CG </w:t>
      </w:r>
      <w:r w:rsidR="001869DD" w:rsidRPr="00B2600F">
        <w:rPr>
          <w:lang w:eastAsia="zh-CN"/>
        </w:rPr>
        <w:t xml:space="preserve">PUSCH </w:t>
      </w:r>
      <w:r w:rsidRPr="00B2600F">
        <w:rPr>
          <w:lang w:eastAsia="zh-CN"/>
        </w:rPr>
        <w:t xml:space="preserve">occasions is semi-statically configured, </w:t>
      </w:r>
      <w:r w:rsidR="00192DE5">
        <w:rPr>
          <w:lang w:eastAsia="zh-CN"/>
        </w:rPr>
        <w:t>it</w:t>
      </w:r>
      <w:r w:rsidRPr="00B2600F">
        <w:rPr>
          <w:lang w:eastAsia="zh-CN"/>
        </w:rPr>
        <w:t xml:space="preserve"> cannot </w:t>
      </w:r>
      <w:r w:rsidR="001869DD" w:rsidRPr="00B2600F">
        <w:rPr>
          <w:lang w:eastAsia="zh-CN"/>
        </w:rPr>
        <w:t xml:space="preserve">adapt the varying size of XR </w:t>
      </w:r>
      <w:r w:rsidR="001869DD" w:rsidRPr="00B2600F">
        <w:rPr>
          <w:rFonts w:hint="eastAsia"/>
          <w:lang w:eastAsia="zh-CN"/>
        </w:rPr>
        <w:t>v</w:t>
      </w:r>
      <w:r w:rsidR="001869DD" w:rsidRPr="00B2600F">
        <w:rPr>
          <w:lang w:eastAsia="zh-CN"/>
        </w:rPr>
        <w:t>ideo</w:t>
      </w:r>
      <w:r w:rsidR="004064EB" w:rsidRPr="00B2600F">
        <w:rPr>
          <w:lang w:eastAsia="zh-CN"/>
        </w:rPr>
        <w:t xml:space="preserve"> </w:t>
      </w:r>
      <w:r w:rsidR="00F15396" w:rsidRPr="00B2600F">
        <w:rPr>
          <w:lang w:eastAsia="zh-CN"/>
        </w:rPr>
        <w:t>frames</w:t>
      </w:r>
      <w:r w:rsidRPr="00B2600F">
        <w:rPr>
          <w:lang w:eastAsia="zh-CN"/>
        </w:rPr>
        <w:t>.</w:t>
      </w:r>
      <w:r w:rsidR="001869DD" w:rsidRPr="00B2600F">
        <w:rPr>
          <w:lang w:eastAsia="zh-CN"/>
        </w:rPr>
        <w:t xml:space="preserve"> </w:t>
      </w:r>
      <w:r w:rsidRPr="00B2600F">
        <w:rPr>
          <w:lang w:eastAsia="zh-CN"/>
        </w:rPr>
        <w:t>If the</w:t>
      </w:r>
      <w:r w:rsidR="00EC5C88" w:rsidRPr="00B2600F">
        <w:rPr>
          <w:lang w:eastAsia="zh-CN"/>
        </w:rPr>
        <w:t xml:space="preserve"> </w:t>
      </w:r>
      <w:bookmarkStart w:id="25" w:name="OLE_LINK12"/>
      <w:r w:rsidR="00EC5C88" w:rsidRPr="00B2600F">
        <w:rPr>
          <w:lang w:eastAsia="zh-CN"/>
        </w:rPr>
        <w:t>number</w:t>
      </w:r>
      <w:r w:rsidRPr="00B2600F">
        <w:rPr>
          <w:lang w:eastAsia="zh-CN"/>
        </w:rPr>
        <w:t xml:space="preserve"> of CG </w:t>
      </w:r>
      <w:r w:rsidR="00EC5C88" w:rsidRPr="00B2600F">
        <w:t>PUSCH occasion(s)</w:t>
      </w:r>
      <w:r w:rsidRPr="00B2600F">
        <w:rPr>
          <w:lang w:eastAsia="zh-CN"/>
        </w:rPr>
        <w:t xml:space="preserve"> </w:t>
      </w:r>
      <w:bookmarkEnd w:id="25"/>
      <w:r w:rsidRPr="00B2600F">
        <w:rPr>
          <w:lang w:eastAsia="zh-CN"/>
        </w:rPr>
        <w:t xml:space="preserve">is larger than the actual </w:t>
      </w:r>
      <w:r w:rsidR="00EC5C88" w:rsidRPr="00B2600F">
        <w:rPr>
          <w:lang w:eastAsia="zh-CN"/>
        </w:rPr>
        <w:t>required</w:t>
      </w:r>
      <w:r w:rsidR="00192DE5">
        <w:rPr>
          <w:lang w:eastAsia="zh-CN"/>
        </w:rPr>
        <w:t xml:space="preserve"> number</w:t>
      </w:r>
      <w:r w:rsidRPr="00B2600F">
        <w:rPr>
          <w:lang w:eastAsia="zh-CN"/>
        </w:rPr>
        <w:t xml:space="preserve">, </w:t>
      </w:r>
      <w:r w:rsidR="00EC5C88" w:rsidRPr="00B2600F">
        <w:rPr>
          <w:lang w:eastAsia="zh-CN"/>
        </w:rPr>
        <w:t>the CG PUSCH</w:t>
      </w:r>
      <w:r w:rsidRPr="00B2600F">
        <w:rPr>
          <w:lang w:eastAsia="zh-CN"/>
        </w:rPr>
        <w:t xml:space="preserve"> </w:t>
      </w:r>
      <w:r w:rsidR="00EC5C88" w:rsidRPr="00B2600F">
        <w:t>occasion(s)</w:t>
      </w:r>
      <w:r w:rsidRPr="00B2600F">
        <w:rPr>
          <w:lang w:eastAsia="zh-CN"/>
        </w:rPr>
        <w:t xml:space="preserve"> may be wasted; while if the </w:t>
      </w:r>
      <w:r w:rsidR="00EC5C88" w:rsidRPr="00B2600F">
        <w:rPr>
          <w:lang w:eastAsia="zh-CN"/>
        </w:rPr>
        <w:t xml:space="preserve">number of CG </w:t>
      </w:r>
      <w:r w:rsidR="00EC5C88" w:rsidRPr="00B2600F">
        <w:t>PUSCH occasion(s)</w:t>
      </w:r>
      <w:r w:rsidR="00EC5C88" w:rsidRPr="00B2600F">
        <w:rPr>
          <w:lang w:eastAsia="zh-CN"/>
        </w:rPr>
        <w:t xml:space="preserve"> are</w:t>
      </w:r>
      <w:r w:rsidRPr="00B2600F">
        <w:rPr>
          <w:lang w:eastAsia="zh-CN"/>
        </w:rPr>
        <w:t xml:space="preserve"> not large enough to transmit the current </w:t>
      </w:r>
      <w:r w:rsidR="00EC5C88" w:rsidRPr="00B2600F">
        <w:rPr>
          <w:lang w:eastAsia="zh-CN"/>
        </w:rPr>
        <w:t xml:space="preserve">XR video </w:t>
      </w:r>
      <w:r w:rsidRPr="00B2600F">
        <w:rPr>
          <w:lang w:eastAsia="zh-CN"/>
        </w:rPr>
        <w:t xml:space="preserve">frame, </w:t>
      </w:r>
      <w:r w:rsidR="00026A3B" w:rsidRPr="00B2600F">
        <w:rPr>
          <w:lang w:eastAsia="zh-CN"/>
        </w:rPr>
        <w:t>additional DG scheduling is required, which will cause additional delay and may not meet the requirements of PDB</w:t>
      </w:r>
      <w:r w:rsidR="002F16FB" w:rsidRPr="00B2600F">
        <w:rPr>
          <w:lang w:eastAsia="zh-CN"/>
        </w:rPr>
        <w:t xml:space="preserve">, as well as </w:t>
      </w:r>
      <w:r w:rsidR="00ED4C69" w:rsidRPr="00B2600F">
        <w:rPr>
          <w:lang w:eastAsia="zh-CN"/>
        </w:rPr>
        <w:t xml:space="preserve">additional </w:t>
      </w:r>
      <w:r w:rsidR="002F16FB" w:rsidRPr="00B2600F">
        <w:rPr>
          <w:lang w:eastAsia="zh-CN"/>
        </w:rPr>
        <w:t>DCI overhead</w:t>
      </w:r>
      <w:r w:rsidR="00192DE5">
        <w:rPr>
          <w:lang w:eastAsia="zh-CN"/>
        </w:rPr>
        <w:t xml:space="preserve"> is needed</w:t>
      </w:r>
      <w:r w:rsidR="00026A3B" w:rsidRPr="00B2600F">
        <w:rPr>
          <w:lang w:eastAsia="zh-CN"/>
        </w:rPr>
        <w:t>.</w:t>
      </w:r>
      <w:r w:rsidR="00AB3F81" w:rsidRPr="00B2600F">
        <w:t xml:space="preserve"> </w:t>
      </w:r>
      <w:r w:rsidR="00C17F0A" w:rsidRPr="00B2600F">
        <w:rPr>
          <w:lang w:eastAsia="zh-CN"/>
        </w:rPr>
        <w:t>To avoid the delay</w:t>
      </w:r>
      <w:r w:rsidR="00AB3F81" w:rsidRPr="00B2600F">
        <w:rPr>
          <w:lang w:eastAsia="zh-CN"/>
        </w:rPr>
        <w:t>,</w:t>
      </w:r>
      <w:r w:rsidR="00AB3F81" w:rsidRPr="00B2600F">
        <w:t xml:space="preserve"> </w:t>
      </w:r>
      <w:r w:rsidR="00793DFA" w:rsidRPr="00B2600F">
        <w:t>multiple</w:t>
      </w:r>
      <w:r w:rsidR="00AB3F81" w:rsidRPr="00B2600F">
        <w:t xml:space="preserve"> </w:t>
      </w:r>
      <w:r w:rsidR="00AB3F81" w:rsidRPr="00B2600F">
        <w:rPr>
          <w:lang w:eastAsia="zh-CN"/>
        </w:rPr>
        <w:t>CG PUSCH transmission occasions in a period should be able to transmit</w:t>
      </w:r>
      <w:r w:rsidR="00C17F0A" w:rsidRPr="00B2600F">
        <w:t xml:space="preserve"> </w:t>
      </w:r>
      <w:r w:rsidR="00C17F0A" w:rsidRPr="00B2600F">
        <w:rPr>
          <w:lang w:eastAsia="zh-CN"/>
        </w:rPr>
        <w:t>a relatively large XR fram</w:t>
      </w:r>
      <w:r w:rsidR="00990F85" w:rsidRPr="00B2600F">
        <w:rPr>
          <w:lang w:eastAsia="zh-CN"/>
        </w:rPr>
        <w:t>e.</w:t>
      </w:r>
      <w:r w:rsidR="00990F85" w:rsidRPr="00B2600F">
        <w:t xml:space="preserve"> </w:t>
      </w:r>
      <w:r w:rsidR="00990F85" w:rsidRPr="00B2600F">
        <w:rPr>
          <w:lang w:eastAsia="zh-CN"/>
        </w:rPr>
        <w:t xml:space="preserve">However, it </w:t>
      </w:r>
      <w:r w:rsidR="00793DFA" w:rsidRPr="00B2600F">
        <w:rPr>
          <w:lang w:eastAsia="zh-CN"/>
        </w:rPr>
        <w:t>may</w:t>
      </w:r>
      <w:r w:rsidR="00990F85" w:rsidRPr="00B2600F">
        <w:rPr>
          <w:lang w:eastAsia="zh-CN"/>
        </w:rPr>
        <w:t xml:space="preserve"> cause </w:t>
      </w:r>
      <w:r w:rsidR="0018410F" w:rsidRPr="00B2600F">
        <w:rPr>
          <w:lang w:eastAsia="zh-CN"/>
        </w:rPr>
        <w:t>a</w:t>
      </w:r>
      <w:r w:rsidR="00990F85" w:rsidRPr="00B2600F">
        <w:rPr>
          <w:lang w:eastAsia="zh-CN"/>
        </w:rPr>
        <w:t xml:space="preserve"> waste of </w:t>
      </w:r>
      <w:r w:rsidR="0018410F" w:rsidRPr="00B2600F">
        <w:rPr>
          <w:lang w:eastAsia="zh-CN"/>
        </w:rPr>
        <w:t xml:space="preserve">unused CG PUSCH occasion(s). </w:t>
      </w:r>
      <w:r w:rsidR="00B518BD" w:rsidRPr="00B2600F">
        <w:rPr>
          <w:lang w:eastAsia="zh-CN"/>
        </w:rPr>
        <w:t xml:space="preserve">When a UL XR </w:t>
      </w:r>
      <w:r w:rsidR="006E7E45" w:rsidRPr="00B2600F">
        <w:rPr>
          <w:lang w:eastAsia="zh-CN"/>
        </w:rPr>
        <w:t xml:space="preserve">video </w:t>
      </w:r>
      <w:r w:rsidR="00B518BD" w:rsidRPr="00B2600F">
        <w:rPr>
          <w:lang w:eastAsia="zh-CN"/>
        </w:rPr>
        <w:t>frame arrives, UE know</w:t>
      </w:r>
      <w:r w:rsidR="006E7E45" w:rsidRPr="00B2600F">
        <w:rPr>
          <w:lang w:eastAsia="zh-CN"/>
        </w:rPr>
        <w:t>s</w:t>
      </w:r>
      <w:r w:rsidR="00B518BD" w:rsidRPr="00B2600F">
        <w:rPr>
          <w:lang w:eastAsia="zh-CN"/>
        </w:rPr>
        <w:t xml:space="preserve"> how many PUSCH</w:t>
      </w:r>
      <w:r w:rsidR="00B518BD" w:rsidRPr="00B2600F">
        <w:t xml:space="preserve"> </w:t>
      </w:r>
      <w:r w:rsidR="00B518BD" w:rsidRPr="00B2600F">
        <w:rPr>
          <w:lang w:eastAsia="zh-CN"/>
        </w:rPr>
        <w:t xml:space="preserve">occasion(s) are needed for this frame, and which </w:t>
      </w:r>
      <w:r w:rsidR="00B518BD" w:rsidRPr="00B2600F">
        <w:t>PUSCH occasions are not used.</w:t>
      </w:r>
      <w:r w:rsidR="00B518BD" w:rsidRPr="00B2600F">
        <w:rPr>
          <w:lang w:eastAsia="zh-CN"/>
        </w:rPr>
        <w:t xml:space="preserve"> </w:t>
      </w:r>
      <w:r w:rsidR="0018410F" w:rsidRPr="00B2600F">
        <w:rPr>
          <w:lang w:eastAsia="zh-CN"/>
        </w:rPr>
        <w:t>It is necessary to dynamically indicate the unused CG PUSCH occasion(s) based on UCI by the UE</w:t>
      </w:r>
      <w:r w:rsidR="00B518BD" w:rsidRPr="00B2600F">
        <w:rPr>
          <w:lang w:eastAsia="zh-CN"/>
        </w:rPr>
        <w:t>.</w:t>
      </w:r>
      <w:r w:rsidR="006E7E45" w:rsidRPr="00B2600F">
        <w:rPr>
          <w:lang w:eastAsia="zh-CN"/>
        </w:rPr>
        <w:t xml:space="preserve"> </w:t>
      </w:r>
      <w:bookmarkStart w:id="26" w:name="OLE_LINK18"/>
      <w:r w:rsidR="006E7E45" w:rsidRPr="00B2600F">
        <w:rPr>
          <w:lang w:eastAsia="zh-CN"/>
        </w:rPr>
        <w:t>Then the network can</w:t>
      </w:r>
      <w:bookmarkStart w:id="27" w:name="OLE_LINK32"/>
      <w:r w:rsidR="006E7E45" w:rsidRPr="00B2600F">
        <w:rPr>
          <w:lang w:eastAsia="zh-CN"/>
        </w:rPr>
        <w:t xml:space="preserve"> free</w:t>
      </w:r>
      <w:bookmarkEnd w:id="27"/>
      <w:r w:rsidR="006E7E45" w:rsidRPr="00B2600F">
        <w:rPr>
          <w:lang w:eastAsia="zh-CN"/>
        </w:rPr>
        <w:t xml:space="preserve"> this unused occasions and recycle them to schedule other UEs, so as to </w:t>
      </w:r>
      <w:r w:rsidR="00952380" w:rsidRPr="00B2600F">
        <w:rPr>
          <w:lang w:eastAsia="zh-CN"/>
        </w:rPr>
        <w:t>improve the</w:t>
      </w:r>
      <w:r w:rsidR="006E7E45" w:rsidRPr="00B2600F">
        <w:rPr>
          <w:lang w:eastAsia="zh-CN"/>
        </w:rPr>
        <w:t xml:space="preserve"> system capacity.</w:t>
      </w:r>
      <w:bookmarkEnd w:id="26"/>
      <w:r w:rsidR="00B80BDA" w:rsidRPr="00B2600F">
        <w:rPr>
          <w:lang w:eastAsia="zh-CN"/>
        </w:rPr>
        <w:t xml:space="preserve"> </w:t>
      </w:r>
    </w:p>
    <w:p w14:paraId="7D44A12C" w14:textId="54AAAB69" w:rsidR="00D134F1" w:rsidRPr="00D134F1" w:rsidRDefault="00D134F1" w:rsidP="003F7202">
      <w:pPr>
        <w:pStyle w:val="3"/>
        <w:rPr>
          <w:lang w:eastAsia="zh-CN"/>
        </w:rPr>
      </w:pPr>
      <w:r w:rsidRPr="00D134F1">
        <w:t>What information the UCI contains?</w:t>
      </w:r>
    </w:p>
    <w:p w14:paraId="7CEC567E" w14:textId="416E6BD3" w:rsidR="00D134F1" w:rsidRDefault="00F6298C" w:rsidP="00927BF1">
      <w:pPr>
        <w:rPr>
          <w:b/>
          <w:u w:val="single"/>
          <w:lang w:eastAsia="zh-CN"/>
        </w:rPr>
      </w:pPr>
      <w:r>
        <w:rPr>
          <w:lang w:eastAsia="zh-CN"/>
        </w:rPr>
        <w:t xml:space="preserve">Regarding </w:t>
      </w:r>
      <w:r w:rsidRPr="00FC62A8">
        <w:rPr>
          <w:bCs/>
          <w:lang w:eastAsia="zh-CN"/>
        </w:rPr>
        <w:t>the</w:t>
      </w:r>
      <w:r w:rsidRPr="007075C6">
        <w:t xml:space="preserve"> </w:t>
      </w:r>
      <w:r>
        <w:rPr>
          <w:bCs/>
          <w:lang w:eastAsia="zh-CN"/>
        </w:rPr>
        <w:t xml:space="preserve">content of </w:t>
      </w:r>
      <w:r w:rsidRPr="00432DC1">
        <w:rPr>
          <w:rFonts w:cs="Times"/>
          <w:szCs w:val="20"/>
        </w:rPr>
        <w:t>UTO-UCI</w:t>
      </w:r>
      <w:r>
        <w:rPr>
          <w:bCs/>
          <w:lang w:eastAsia="zh-CN"/>
        </w:rPr>
        <w:t>,</w:t>
      </w:r>
      <w:r w:rsidRPr="00FC62A8">
        <w:rPr>
          <w:bCs/>
          <w:lang w:eastAsia="zh-CN"/>
        </w:rPr>
        <w:t xml:space="preserve"> </w:t>
      </w:r>
      <w:r>
        <w:rPr>
          <w:lang w:eastAsia="zh-CN"/>
        </w:rPr>
        <w:t>an</w:t>
      </w:r>
      <w:r w:rsidRPr="007075C6">
        <w:rPr>
          <w:lang w:eastAsia="zh-CN"/>
        </w:rPr>
        <w:t xml:space="preserve"> agreements w</w:t>
      </w:r>
      <w:r>
        <w:rPr>
          <w:lang w:eastAsia="zh-CN"/>
        </w:rPr>
        <w:t>as</w:t>
      </w:r>
      <w:r w:rsidRPr="007075C6">
        <w:rPr>
          <w:lang w:eastAsia="zh-CN"/>
        </w:rPr>
        <w:t xml:space="preserve"> achieved in RAN1#11</w:t>
      </w:r>
      <w:r w:rsidR="00E23E70">
        <w:rPr>
          <w:lang w:eastAsia="zh-CN"/>
        </w:rPr>
        <w:t>3</w:t>
      </w:r>
      <w:r w:rsidRPr="007075C6">
        <w:rPr>
          <w:lang w:eastAsia="zh-CN"/>
        </w:rPr>
        <w:t xml:space="preserve"> meeting</w:t>
      </w:r>
      <w:r>
        <w:rPr>
          <w:lang w:eastAsia="zh-CN"/>
        </w:rPr>
        <w:t xml:space="preserve"> </w:t>
      </w:r>
      <w:r>
        <w:rPr>
          <w:bCs/>
          <w:lang w:eastAsia="zh-CN"/>
        </w:rPr>
        <w:t>[3]</w:t>
      </w:r>
      <w:r>
        <w:rPr>
          <w:lang w:eastAsia="zh-CN"/>
        </w:rPr>
        <w:t>.</w:t>
      </w:r>
    </w:p>
    <w:tbl>
      <w:tblPr>
        <w:tblStyle w:val="ad"/>
        <w:tblW w:w="0" w:type="auto"/>
        <w:tblLook w:val="04A0" w:firstRow="1" w:lastRow="0" w:firstColumn="1" w:lastColumn="0" w:noHBand="0" w:noVBand="1"/>
      </w:tblPr>
      <w:tblGrid>
        <w:gridCol w:w="9307"/>
      </w:tblGrid>
      <w:tr w:rsidR="00F6298C" w14:paraId="5D691606" w14:textId="77777777" w:rsidTr="00F6298C">
        <w:tc>
          <w:tcPr>
            <w:tcW w:w="9307" w:type="dxa"/>
          </w:tcPr>
          <w:p w14:paraId="71194F9B" w14:textId="77777777" w:rsidR="00E23E70" w:rsidRPr="00E23E70" w:rsidRDefault="00E23E70" w:rsidP="00E23E70">
            <w:pPr>
              <w:autoSpaceDE/>
              <w:autoSpaceDN/>
              <w:adjustRightInd/>
              <w:snapToGrid/>
              <w:spacing w:after="0"/>
              <w:jc w:val="left"/>
              <w:rPr>
                <w:rFonts w:ascii="Times" w:eastAsia="Batang" w:hAnsi="Times"/>
                <w:b/>
                <w:bCs/>
                <w:sz w:val="20"/>
                <w:szCs w:val="24"/>
                <w:highlight w:val="green"/>
                <w:lang w:eastAsia="x-none"/>
              </w:rPr>
            </w:pPr>
            <w:r w:rsidRPr="00E23E70">
              <w:rPr>
                <w:rFonts w:ascii="Times" w:eastAsia="Batang" w:hAnsi="Times"/>
                <w:b/>
                <w:bCs/>
                <w:sz w:val="20"/>
                <w:szCs w:val="24"/>
                <w:highlight w:val="green"/>
                <w:lang w:eastAsia="x-none"/>
              </w:rPr>
              <w:t>Agreement</w:t>
            </w:r>
          </w:p>
          <w:p w14:paraId="730FDCB9" w14:textId="77777777" w:rsidR="00E23E70" w:rsidRPr="00E23E70" w:rsidRDefault="00E23E70" w:rsidP="00E23E70">
            <w:pPr>
              <w:autoSpaceDE/>
              <w:autoSpaceDN/>
              <w:adjustRightInd/>
              <w:snapToGrid/>
              <w:spacing w:after="0"/>
              <w:jc w:val="left"/>
              <w:rPr>
                <w:rFonts w:ascii="Times" w:eastAsia="Batang" w:hAnsi="Times" w:cs="Arial"/>
                <w:sz w:val="20"/>
                <w:szCs w:val="18"/>
                <w:lang w:val="en-GB" w:eastAsia="ja-JP"/>
              </w:rPr>
            </w:pPr>
            <w:r w:rsidRPr="00E23E70">
              <w:rPr>
                <w:rFonts w:ascii="Times" w:eastAsia="Batang" w:hAnsi="Times" w:cs="Arial"/>
                <w:sz w:val="20"/>
                <w:szCs w:val="18"/>
                <w:lang w:val="en-GB" w:eastAsia="ja-JP"/>
              </w:rPr>
              <w:t>For a CG configuration with UTO-UCI indication enabled, to determine the indicated CG PUSCH by a UTO-UCI indication, consider the following options for further down-selection:</w:t>
            </w:r>
          </w:p>
          <w:p w14:paraId="4293A94E" w14:textId="77777777" w:rsidR="00E23E70" w:rsidRPr="00E23E70" w:rsidRDefault="00E23E70" w:rsidP="00E23E70">
            <w:pPr>
              <w:autoSpaceDE/>
              <w:autoSpaceDN/>
              <w:adjustRightInd/>
              <w:snapToGrid/>
              <w:spacing w:after="0"/>
              <w:jc w:val="left"/>
              <w:rPr>
                <w:rFonts w:ascii="Times" w:eastAsia="Batang" w:hAnsi="Times" w:cs="Arial"/>
                <w:b/>
                <w:bCs/>
                <w:sz w:val="20"/>
                <w:szCs w:val="18"/>
                <w:lang w:eastAsia="ja-JP"/>
              </w:rPr>
            </w:pPr>
            <w:r w:rsidRPr="00E23E70">
              <w:rPr>
                <w:rFonts w:ascii="Times" w:eastAsia="Batang" w:hAnsi="Times" w:cs="Arial"/>
                <w:b/>
                <w:bCs/>
                <w:sz w:val="20"/>
                <w:szCs w:val="18"/>
                <w:lang w:val="en-GB" w:eastAsia="ja-JP"/>
              </w:rPr>
              <w:t xml:space="preserve">Option A-1a: </w:t>
            </w:r>
          </w:p>
          <w:p w14:paraId="35D2F82B" w14:textId="77777777" w:rsidR="00E23E70" w:rsidRPr="00E23E70" w:rsidRDefault="00E23E70" w:rsidP="00E23E70">
            <w:pPr>
              <w:numPr>
                <w:ilvl w:val="1"/>
                <w:numId w:val="23"/>
              </w:numPr>
              <w:tabs>
                <w:tab w:val="num" w:pos="720"/>
              </w:tabs>
              <w:autoSpaceDE/>
              <w:autoSpaceDN/>
              <w:adjustRightInd/>
              <w:snapToGrid/>
              <w:spacing w:after="0"/>
              <w:ind w:left="720"/>
              <w:jc w:val="left"/>
              <w:rPr>
                <w:rFonts w:ascii="Times" w:eastAsia="Batang" w:hAnsi="Times" w:cs="Arial"/>
                <w:sz w:val="20"/>
                <w:szCs w:val="18"/>
                <w:lang w:eastAsia="ja-JP"/>
              </w:rPr>
            </w:pPr>
            <w:r w:rsidRPr="00E23E70">
              <w:rPr>
                <w:rFonts w:ascii="Times" w:eastAsia="Batang" w:hAnsi="Times" w:cs="Arial"/>
                <w:sz w:val="20"/>
                <w:szCs w:val="18"/>
                <w:lang w:val="en-GB" w:eastAsia="ja-JP"/>
              </w:rPr>
              <w:t>Configure the RRC parameter UTO_period.</w:t>
            </w:r>
          </w:p>
          <w:p w14:paraId="7987537F" w14:textId="77777777" w:rsidR="00E23E70" w:rsidRPr="00E23E70" w:rsidRDefault="00E23E70" w:rsidP="00E23E70">
            <w:pPr>
              <w:numPr>
                <w:ilvl w:val="2"/>
                <w:numId w:val="23"/>
              </w:numPr>
              <w:tabs>
                <w:tab w:val="num" w:pos="1440"/>
              </w:tabs>
              <w:autoSpaceDE/>
              <w:autoSpaceDN/>
              <w:adjustRightInd/>
              <w:snapToGrid/>
              <w:spacing w:after="0"/>
              <w:ind w:left="1440"/>
              <w:jc w:val="left"/>
              <w:rPr>
                <w:rFonts w:ascii="Times" w:eastAsia="Batang" w:hAnsi="Times" w:cs="Arial"/>
                <w:sz w:val="20"/>
                <w:szCs w:val="18"/>
                <w:lang w:eastAsia="ja-JP"/>
              </w:rPr>
            </w:pPr>
            <w:r w:rsidRPr="00E23E70">
              <w:rPr>
                <w:rFonts w:ascii="Times" w:eastAsia="Batang" w:hAnsi="Times" w:cs="Arial"/>
                <w:sz w:val="20"/>
                <w:szCs w:val="18"/>
                <w:lang w:val="en-GB" w:eastAsia="ja-JP"/>
              </w:rPr>
              <w:t>FFS range value of UTO_period</w:t>
            </w:r>
          </w:p>
          <w:p w14:paraId="579B3316" w14:textId="77777777" w:rsidR="00E23E70" w:rsidRPr="00E23E70" w:rsidRDefault="00E23E70" w:rsidP="00E23E70">
            <w:pPr>
              <w:numPr>
                <w:ilvl w:val="3"/>
                <w:numId w:val="23"/>
              </w:numPr>
              <w:tabs>
                <w:tab w:val="num" w:pos="2160"/>
              </w:tabs>
              <w:autoSpaceDE/>
              <w:autoSpaceDN/>
              <w:adjustRightInd/>
              <w:snapToGrid/>
              <w:spacing w:after="0"/>
              <w:ind w:left="2160"/>
              <w:jc w:val="left"/>
              <w:rPr>
                <w:rFonts w:ascii="Times" w:eastAsia="Batang" w:hAnsi="Times" w:cs="Arial"/>
                <w:sz w:val="20"/>
                <w:szCs w:val="18"/>
                <w:lang w:eastAsia="ja-JP"/>
              </w:rPr>
            </w:pPr>
            <w:r w:rsidRPr="00E23E70">
              <w:rPr>
                <w:rFonts w:ascii="Times" w:eastAsia="Batang" w:hAnsi="Times" w:cs="Arial"/>
                <w:sz w:val="20"/>
                <w:szCs w:val="18"/>
                <w:lang w:val="en-GB" w:eastAsia="ja-JP"/>
              </w:rPr>
              <w:t>Alt-1: values in time unit (e.g., XR traffic periodicity)</w:t>
            </w:r>
          </w:p>
          <w:p w14:paraId="7803A7E2" w14:textId="77777777" w:rsidR="00E23E70" w:rsidRPr="00E23E70" w:rsidRDefault="00E23E70" w:rsidP="00E23E70">
            <w:pPr>
              <w:numPr>
                <w:ilvl w:val="3"/>
                <w:numId w:val="23"/>
              </w:numPr>
              <w:tabs>
                <w:tab w:val="num" w:pos="2160"/>
              </w:tabs>
              <w:autoSpaceDE/>
              <w:autoSpaceDN/>
              <w:adjustRightInd/>
              <w:snapToGrid/>
              <w:spacing w:after="0"/>
              <w:ind w:left="2160"/>
              <w:jc w:val="left"/>
              <w:rPr>
                <w:rFonts w:ascii="Times" w:eastAsia="Batang" w:hAnsi="Times" w:cs="Arial"/>
                <w:sz w:val="20"/>
                <w:szCs w:val="18"/>
                <w:lang w:eastAsia="ja-JP"/>
              </w:rPr>
            </w:pPr>
            <w:r w:rsidRPr="00E23E70">
              <w:rPr>
                <w:rFonts w:ascii="Times" w:eastAsia="Batang" w:hAnsi="Times" w:cs="Arial"/>
                <w:sz w:val="20"/>
                <w:szCs w:val="18"/>
                <w:lang w:val="en-GB" w:eastAsia="ja-JP"/>
              </w:rPr>
              <w:t>Alt-2: one or multiple of CG periodicity given by integer values (n=1, 2, ..)</w:t>
            </w:r>
          </w:p>
          <w:p w14:paraId="3F4C8196" w14:textId="77777777" w:rsidR="00E23E70" w:rsidRPr="00E23E70" w:rsidRDefault="00E23E70" w:rsidP="00E23E70">
            <w:pPr>
              <w:numPr>
                <w:ilvl w:val="1"/>
                <w:numId w:val="23"/>
              </w:numPr>
              <w:tabs>
                <w:tab w:val="num" w:pos="720"/>
              </w:tabs>
              <w:autoSpaceDE/>
              <w:autoSpaceDN/>
              <w:adjustRightInd/>
              <w:snapToGrid/>
              <w:spacing w:after="0"/>
              <w:ind w:left="720"/>
              <w:jc w:val="left"/>
              <w:rPr>
                <w:rFonts w:ascii="Times" w:eastAsia="Batang" w:hAnsi="Times" w:cs="Arial"/>
                <w:sz w:val="20"/>
                <w:szCs w:val="18"/>
                <w:lang w:eastAsia="ja-JP"/>
              </w:rPr>
            </w:pPr>
            <w:r w:rsidRPr="00E23E70">
              <w:rPr>
                <w:rFonts w:ascii="Times" w:eastAsia="Batang" w:hAnsi="Times" w:cs="Arial"/>
                <w:sz w:val="20"/>
                <w:szCs w:val="18"/>
                <w:lang w:val="en-GB" w:eastAsia="ja-JP"/>
              </w:rPr>
              <w:t>The starting time of the first period of UTO periodicity starts at the same as starting time of the first period of the CG configuration and ends after UTO_period. The next UTO period(s) are followed after the first UTO period.</w:t>
            </w:r>
          </w:p>
          <w:p w14:paraId="75143453" w14:textId="77777777" w:rsidR="00E23E70" w:rsidRPr="00E23E70" w:rsidRDefault="00E23E70" w:rsidP="00E23E70">
            <w:pPr>
              <w:numPr>
                <w:ilvl w:val="1"/>
                <w:numId w:val="23"/>
              </w:numPr>
              <w:tabs>
                <w:tab w:val="num" w:pos="720"/>
              </w:tabs>
              <w:autoSpaceDE/>
              <w:autoSpaceDN/>
              <w:adjustRightInd/>
              <w:snapToGrid/>
              <w:spacing w:after="0"/>
              <w:ind w:left="720"/>
              <w:jc w:val="left"/>
              <w:rPr>
                <w:rFonts w:ascii="Times" w:eastAsia="Batang" w:hAnsi="Times" w:cs="Arial"/>
                <w:sz w:val="20"/>
                <w:szCs w:val="18"/>
                <w:lang w:eastAsia="ja-JP"/>
              </w:rPr>
            </w:pPr>
            <w:r w:rsidRPr="00E23E70">
              <w:rPr>
                <w:rFonts w:ascii="Times" w:eastAsia="Batang" w:hAnsi="Times" w:cs="Arial"/>
                <w:sz w:val="20"/>
                <w:szCs w:val="18"/>
                <w:lang w:val="en-GB" w:eastAsia="ja-JP"/>
              </w:rPr>
              <w:t>A transmitted CG PUSCH that is confined within a UTO period, carries UTO-UCI that is applicable to the CG PUSCH TOs within the UTO period.</w:t>
            </w:r>
          </w:p>
          <w:p w14:paraId="23285661" w14:textId="77777777" w:rsidR="00E23E70" w:rsidRPr="00E23E70" w:rsidRDefault="00E23E70" w:rsidP="00E23E70">
            <w:pPr>
              <w:autoSpaceDE/>
              <w:autoSpaceDN/>
              <w:adjustRightInd/>
              <w:snapToGrid/>
              <w:spacing w:after="0"/>
              <w:jc w:val="left"/>
              <w:rPr>
                <w:rFonts w:ascii="Times" w:eastAsia="Batang" w:hAnsi="Times" w:cs="Arial"/>
                <w:b/>
                <w:bCs/>
                <w:sz w:val="20"/>
                <w:szCs w:val="18"/>
                <w:lang w:val="en-GB" w:eastAsia="ja-JP"/>
              </w:rPr>
            </w:pPr>
            <w:r w:rsidRPr="00E23E70">
              <w:rPr>
                <w:rFonts w:ascii="Times" w:eastAsia="Batang" w:hAnsi="Times" w:cs="Arial"/>
                <w:b/>
                <w:bCs/>
                <w:sz w:val="20"/>
                <w:szCs w:val="18"/>
                <w:lang w:val="en-GB" w:eastAsia="ja-JP"/>
              </w:rPr>
              <w:t>Option A-2a:</w:t>
            </w:r>
          </w:p>
          <w:p w14:paraId="5D869563" w14:textId="77777777" w:rsidR="00E23E70" w:rsidRPr="00E23E70" w:rsidRDefault="00E23E70" w:rsidP="00E23E70">
            <w:pPr>
              <w:numPr>
                <w:ilvl w:val="1"/>
                <w:numId w:val="23"/>
              </w:numPr>
              <w:tabs>
                <w:tab w:val="num" w:pos="720"/>
              </w:tabs>
              <w:autoSpaceDE/>
              <w:autoSpaceDN/>
              <w:adjustRightInd/>
              <w:snapToGrid/>
              <w:spacing w:after="0"/>
              <w:ind w:left="720"/>
              <w:jc w:val="left"/>
              <w:rPr>
                <w:rFonts w:ascii="Times" w:eastAsia="Batang" w:hAnsi="Times" w:cs="Arial"/>
                <w:sz w:val="20"/>
                <w:szCs w:val="18"/>
                <w:lang w:eastAsia="ja-JP"/>
              </w:rPr>
            </w:pPr>
            <w:r w:rsidRPr="00E23E70">
              <w:rPr>
                <w:rFonts w:ascii="Times" w:eastAsia="Batang" w:hAnsi="Times" w:cs="Arial"/>
                <w:sz w:val="20"/>
                <w:szCs w:val="18"/>
                <w:lang w:val="en-GB" w:eastAsia="ja-JP"/>
              </w:rPr>
              <w:t>Configure the RRC parameter UTO_period.</w:t>
            </w:r>
          </w:p>
          <w:p w14:paraId="0F1DE21E" w14:textId="77777777" w:rsidR="00E23E70" w:rsidRPr="00E23E70" w:rsidRDefault="00E23E70" w:rsidP="00E23E70">
            <w:pPr>
              <w:numPr>
                <w:ilvl w:val="2"/>
                <w:numId w:val="23"/>
              </w:numPr>
              <w:tabs>
                <w:tab w:val="num" w:pos="1440"/>
              </w:tabs>
              <w:autoSpaceDE/>
              <w:autoSpaceDN/>
              <w:adjustRightInd/>
              <w:snapToGrid/>
              <w:spacing w:after="0"/>
              <w:ind w:left="1440"/>
              <w:jc w:val="left"/>
              <w:rPr>
                <w:rFonts w:ascii="Times" w:eastAsia="Batang" w:hAnsi="Times" w:cs="Arial"/>
                <w:sz w:val="20"/>
                <w:szCs w:val="18"/>
                <w:lang w:eastAsia="ja-JP"/>
              </w:rPr>
            </w:pPr>
            <w:r w:rsidRPr="00E23E70">
              <w:rPr>
                <w:rFonts w:ascii="Times" w:eastAsia="Batang" w:hAnsi="Times" w:cs="Arial"/>
                <w:sz w:val="20"/>
                <w:szCs w:val="18"/>
                <w:lang w:val="en-GB" w:eastAsia="ja-JP"/>
              </w:rPr>
              <w:t>FFS range value of UTO_period</w:t>
            </w:r>
          </w:p>
          <w:p w14:paraId="087842A3" w14:textId="77777777" w:rsidR="00E23E70" w:rsidRPr="00E23E70" w:rsidRDefault="00E23E70" w:rsidP="00E23E70">
            <w:pPr>
              <w:numPr>
                <w:ilvl w:val="3"/>
                <w:numId w:val="23"/>
              </w:numPr>
              <w:tabs>
                <w:tab w:val="num" w:pos="2160"/>
              </w:tabs>
              <w:autoSpaceDE/>
              <w:autoSpaceDN/>
              <w:adjustRightInd/>
              <w:snapToGrid/>
              <w:spacing w:after="0"/>
              <w:ind w:left="2160"/>
              <w:jc w:val="left"/>
              <w:rPr>
                <w:rFonts w:ascii="Times" w:eastAsia="Batang" w:hAnsi="Times" w:cs="Arial"/>
                <w:sz w:val="20"/>
                <w:szCs w:val="18"/>
                <w:lang w:eastAsia="ja-JP"/>
              </w:rPr>
            </w:pPr>
            <w:r w:rsidRPr="00E23E70">
              <w:rPr>
                <w:rFonts w:ascii="Times" w:eastAsia="Batang" w:hAnsi="Times" w:cs="Arial"/>
                <w:sz w:val="20"/>
                <w:szCs w:val="18"/>
                <w:lang w:val="en-GB" w:eastAsia="ja-JP"/>
              </w:rPr>
              <w:t>Alt-1: values in time unit (e.g., XR traffic periodicity)</w:t>
            </w:r>
          </w:p>
          <w:p w14:paraId="08A1215D" w14:textId="77777777" w:rsidR="00E23E70" w:rsidRPr="00E23E70" w:rsidRDefault="00E23E70" w:rsidP="00E23E70">
            <w:pPr>
              <w:numPr>
                <w:ilvl w:val="3"/>
                <w:numId w:val="23"/>
              </w:numPr>
              <w:tabs>
                <w:tab w:val="num" w:pos="2160"/>
              </w:tabs>
              <w:autoSpaceDE/>
              <w:autoSpaceDN/>
              <w:adjustRightInd/>
              <w:snapToGrid/>
              <w:spacing w:after="0"/>
              <w:ind w:left="2160"/>
              <w:jc w:val="left"/>
              <w:rPr>
                <w:rFonts w:ascii="Times" w:eastAsia="Batang" w:hAnsi="Times" w:cs="Arial"/>
                <w:sz w:val="20"/>
                <w:szCs w:val="18"/>
                <w:lang w:eastAsia="ja-JP"/>
              </w:rPr>
            </w:pPr>
            <w:r w:rsidRPr="00E23E70">
              <w:rPr>
                <w:rFonts w:ascii="Times" w:eastAsia="Batang" w:hAnsi="Times" w:cs="Arial"/>
                <w:sz w:val="20"/>
                <w:szCs w:val="18"/>
                <w:lang w:val="en-GB" w:eastAsia="ja-JP"/>
              </w:rPr>
              <w:t>Alt -2: one or multiple of CG periodicity given by integer values (n=1, 2, ..)</w:t>
            </w:r>
          </w:p>
          <w:p w14:paraId="28899E77" w14:textId="77777777" w:rsidR="00E23E70" w:rsidRPr="00E23E70" w:rsidRDefault="00E23E70" w:rsidP="00E23E70">
            <w:pPr>
              <w:numPr>
                <w:ilvl w:val="0"/>
                <w:numId w:val="24"/>
              </w:numPr>
              <w:tabs>
                <w:tab w:val="num" w:pos="720"/>
                <w:tab w:val="left" w:pos="1620"/>
              </w:tabs>
              <w:autoSpaceDE/>
              <w:autoSpaceDN/>
              <w:adjustRightInd/>
              <w:snapToGrid/>
              <w:spacing w:after="0"/>
              <w:ind w:left="720"/>
              <w:jc w:val="left"/>
              <w:rPr>
                <w:rFonts w:ascii="Times" w:eastAsia="Batang" w:hAnsi="Times" w:cs="Arial"/>
                <w:sz w:val="20"/>
                <w:szCs w:val="18"/>
                <w:lang w:eastAsia="ja-JP"/>
              </w:rPr>
            </w:pPr>
            <w:r w:rsidRPr="00E23E70">
              <w:rPr>
                <w:rFonts w:ascii="Times" w:eastAsia="Batang" w:hAnsi="Times" w:cs="Arial"/>
                <w:sz w:val="20"/>
                <w:szCs w:val="18"/>
                <w:lang w:val="en-GB" w:eastAsia="ja-JP"/>
              </w:rPr>
              <w:t xml:space="preserve">Configure the RRC parameter UTO_offset. </w:t>
            </w:r>
          </w:p>
          <w:p w14:paraId="4290FF1E" w14:textId="77777777" w:rsidR="00E23E70" w:rsidRPr="00E23E70" w:rsidRDefault="00E23E70" w:rsidP="00E23E70">
            <w:pPr>
              <w:numPr>
                <w:ilvl w:val="1"/>
                <w:numId w:val="24"/>
              </w:numPr>
              <w:tabs>
                <w:tab w:val="num" w:pos="1440"/>
              </w:tabs>
              <w:autoSpaceDE/>
              <w:autoSpaceDN/>
              <w:adjustRightInd/>
              <w:snapToGrid/>
              <w:spacing w:after="0"/>
              <w:ind w:left="1440"/>
              <w:jc w:val="left"/>
              <w:rPr>
                <w:rFonts w:ascii="Times" w:eastAsia="Batang" w:hAnsi="Times" w:cs="Arial"/>
                <w:sz w:val="20"/>
                <w:szCs w:val="18"/>
                <w:lang w:eastAsia="ja-JP"/>
              </w:rPr>
            </w:pPr>
            <w:r w:rsidRPr="00E23E70">
              <w:rPr>
                <w:rFonts w:ascii="Times" w:eastAsia="Batang" w:hAnsi="Times" w:cs="Arial"/>
                <w:sz w:val="20"/>
                <w:szCs w:val="18"/>
                <w:lang w:val="en-GB" w:eastAsia="ja-JP"/>
              </w:rPr>
              <w:t xml:space="preserve">FFS range value of UTO_offset </w:t>
            </w:r>
          </w:p>
          <w:p w14:paraId="4F97EB1A" w14:textId="77777777" w:rsidR="00E23E70" w:rsidRPr="00E23E70" w:rsidRDefault="00E23E70" w:rsidP="00E23E70">
            <w:pPr>
              <w:numPr>
                <w:ilvl w:val="0"/>
                <w:numId w:val="24"/>
              </w:numPr>
              <w:tabs>
                <w:tab w:val="num" w:pos="720"/>
              </w:tabs>
              <w:autoSpaceDE/>
              <w:autoSpaceDN/>
              <w:adjustRightInd/>
              <w:snapToGrid/>
              <w:spacing w:after="0"/>
              <w:ind w:left="720"/>
              <w:jc w:val="left"/>
              <w:rPr>
                <w:rFonts w:ascii="Times" w:eastAsia="Batang" w:hAnsi="Times" w:cs="Arial"/>
                <w:sz w:val="20"/>
                <w:szCs w:val="18"/>
                <w:lang w:eastAsia="ja-JP"/>
              </w:rPr>
            </w:pPr>
            <w:r w:rsidRPr="00E23E70">
              <w:rPr>
                <w:rFonts w:ascii="Times" w:eastAsia="Batang" w:hAnsi="Times" w:cs="Arial"/>
                <w:sz w:val="20"/>
                <w:szCs w:val="18"/>
                <w:lang w:val="en-GB" w:eastAsia="ja-JP"/>
              </w:rPr>
              <w:t>The starting time of the first period of UTO periodicity starts at the same as starting time of the first period of the CG configuration and ends after UTO_period. The next UTO period(s) are followed after the first UTO period.</w:t>
            </w:r>
          </w:p>
          <w:p w14:paraId="1223300C" w14:textId="77777777" w:rsidR="00E23E70" w:rsidRPr="00E23E70" w:rsidRDefault="00E23E70" w:rsidP="00E23E70">
            <w:pPr>
              <w:numPr>
                <w:ilvl w:val="0"/>
                <w:numId w:val="24"/>
              </w:numPr>
              <w:tabs>
                <w:tab w:val="num" w:pos="0"/>
              </w:tabs>
              <w:autoSpaceDE/>
              <w:autoSpaceDN/>
              <w:adjustRightInd/>
              <w:snapToGrid/>
              <w:spacing w:after="0"/>
              <w:ind w:left="720"/>
              <w:jc w:val="left"/>
              <w:rPr>
                <w:rFonts w:ascii="Times" w:eastAsia="Batang" w:hAnsi="Times" w:cs="Arial"/>
                <w:sz w:val="20"/>
                <w:szCs w:val="18"/>
                <w:lang w:eastAsia="ja-JP"/>
              </w:rPr>
            </w:pPr>
            <w:r w:rsidRPr="00E23E70">
              <w:rPr>
                <w:rFonts w:ascii="Times" w:eastAsia="Batang" w:hAnsi="Times" w:cs="Arial"/>
                <w:sz w:val="20"/>
                <w:szCs w:val="18"/>
                <w:lang w:val="en-GB" w:eastAsia="ja-JP"/>
              </w:rPr>
              <w:t>A transmitted CG PUSCH that is confined within a UTO period, carries UTO-UCI that is applicable to the CG PUSCH TOs within the UTO period and after UTO_offset from the end of the transmitted CG PUSCH.</w:t>
            </w:r>
          </w:p>
          <w:p w14:paraId="6AF6E98A" w14:textId="77777777" w:rsidR="00E23E70" w:rsidRPr="00E23E70" w:rsidRDefault="00E23E70" w:rsidP="00E23E70">
            <w:pPr>
              <w:autoSpaceDE/>
              <w:autoSpaceDN/>
              <w:adjustRightInd/>
              <w:snapToGrid/>
              <w:spacing w:after="0"/>
              <w:jc w:val="left"/>
              <w:rPr>
                <w:rFonts w:ascii="Times" w:eastAsia="Batang" w:hAnsi="Times" w:cs="Arial"/>
                <w:b/>
                <w:bCs/>
                <w:sz w:val="20"/>
                <w:szCs w:val="18"/>
                <w:lang w:val="en-GB" w:eastAsia="ja-JP"/>
              </w:rPr>
            </w:pPr>
            <w:r w:rsidRPr="00E23E70">
              <w:rPr>
                <w:rFonts w:ascii="Times" w:eastAsia="Batang" w:hAnsi="Times" w:cs="Arial"/>
                <w:b/>
                <w:bCs/>
                <w:sz w:val="20"/>
                <w:szCs w:val="18"/>
                <w:lang w:val="en-GB" w:eastAsia="ja-JP"/>
              </w:rPr>
              <w:t>Option B-a:</w:t>
            </w:r>
          </w:p>
          <w:p w14:paraId="1D6A4148" w14:textId="77777777" w:rsidR="00E23E70" w:rsidRPr="00E23E70" w:rsidRDefault="00E23E70" w:rsidP="00E23E70">
            <w:pPr>
              <w:numPr>
                <w:ilvl w:val="0"/>
                <w:numId w:val="24"/>
              </w:numPr>
              <w:tabs>
                <w:tab w:val="num" w:pos="720"/>
              </w:tabs>
              <w:autoSpaceDE/>
              <w:autoSpaceDN/>
              <w:adjustRightInd/>
              <w:snapToGrid/>
              <w:spacing w:after="0"/>
              <w:ind w:left="720"/>
              <w:jc w:val="left"/>
              <w:rPr>
                <w:rFonts w:ascii="Times" w:eastAsia="Batang" w:hAnsi="Times" w:cs="Arial"/>
                <w:sz w:val="20"/>
                <w:szCs w:val="18"/>
                <w:lang w:eastAsia="ja-JP"/>
              </w:rPr>
            </w:pPr>
            <w:r w:rsidRPr="00E23E70">
              <w:rPr>
                <w:rFonts w:ascii="Times" w:eastAsia="Batang" w:hAnsi="Times" w:cs="Arial"/>
                <w:sz w:val="20"/>
                <w:szCs w:val="18"/>
                <w:lang w:val="en-GB" w:eastAsia="ja-JP"/>
              </w:rPr>
              <w:t>Configure the RRC parameter UTO_period.</w:t>
            </w:r>
          </w:p>
          <w:p w14:paraId="10571B3C" w14:textId="77777777" w:rsidR="00E23E70" w:rsidRPr="00E23E70" w:rsidRDefault="00E23E70" w:rsidP="00E23E70">
            <w:pPr>
              <w:numPr>
                <w:ilvl w:val="1"/>
                <w:numId w:val="24"/>
              </w:numPr>
              <w:tabs>
                <w:tab w:val="num" w:pos="1440"/>
              </w:tabs>
              <w:autoSpaceDE/>
              <w:autoSpaceDN/>
              <w:adjustRightInd/>
              <w:snapToGrid/>
              <w:spacing w:after="0"/>
              <w:ind w:left="1440"/>
              <w:jc w:val="left"/>
              <w:rPr>
                <w:rFonts w:ascii="Times" w:eastAsia="Batang" w:hAnsi="Times" w:cs="Arial"/>
                <w:sz w:val="20"/>
                <w:szCs w:val="18"/>
                <w:lang w:eastAsia="ja-JP"/>
              </w:rPr>
            </w:pPr>
            <w:r w:rsidRPr="00E23E70">
              <w:rPr>
                <w:rFonts w:ascii="Times" w:eastAsia="Batang" w:hAnsi="Times" w:cs="Arial"/>
                <w:sz w:val="20"/>
                <w:szCs w:val="18"/>
                <w:lang w:val="en-GB" w:eastAsia="ja-JP"/>
              </w:rPr>
              <w:t>FFS range value of UTO_period</w:t>
            </w:r>
          </w:p>
          <w:p w14:paraId="78BC897C" w14:textId="77777777" w:rsidR="00E23E70" w:rsidRPr="00E23E70" w:rsidRDefault="00E23E70" w:rsidP="00E23E70">
            <w:pPr>
              <w:numPr>
                <w:ilvl w:val="2"/>
                <w:numId w:val="24"/>
              </w:numPr>
              <w:tabs>
                <w:tab w:val="num" w:pos="2160"/>
              </w:tabs>
              <w:autoSpaceDE/>
              <w:autoSpaceDN/>
              <w:adjustRightInd/>
              <w:snapToGrid/>
              <w:spacing w:after="0"/>
              <w:ind w:left="2160"/>
              <w:jc w:val="left"/>
              <w:rPr>
                <w:rFonts w:ascii="Times" w:eastAsia="Batang" w:hAnsi="Times" w:cs="Arial"/>
                <w:sz w:val="20"/>
                <w:szCs w:val="18"/>
                <w:lang w:eastAsia="ja-JP"/>
              </w:rPr>
            </w:pPr>
            <w:r w:rsidRPr="00E23E70">
              <w:rPr>
                <w:rFonts w:ascii="Times" w:eastAsia="Batang" w:hAnsi="Times" w:cs="Arial"/>
                <w:sz w:val="20"/>
                <w:szCs w:val="18"/>
                <w:lang w:val="en-GB" w:eastAsia="ja-JP"/>
              </w:rPr>
              <w:lastRenderedPageBreak/>
              <w:t>Alt-1: values in time unit (e.g., XR traffic periodicity)</w:t>
            </w:r>
          </w:p>
          <w:p w14:paraId="73F35F31" w14:textId="77777777" w:rsidR="00E23E70" w:rsidRPr="00E23E70" w:rsidRDefault="00E23E70" w:rsidP="00E23E70">
            <w:pPr>
              <w:numPr>
                <w:ilvl w:val="2"/>
                <w:numId w:val="24"/>
              </w:numPr>
              <w:tabs>
                <w:tab w:val="num" w:pos="2160"/>
              </w:tabs>
              <w:autoSpaceDE/>
              <w:autoSpaceDN/>
              <w:adjustRightInd/>
              <w:snapToGrid/>
              <w:spacing w:after="0"/>
              <w:ind w:left="2160"/>
              <w:jc w:val="left"/>
              <w:rPr>
                <w:rFonts w:ascii="Times" w:eastAsia="Batang" w:hAnsi="Times" w:cs="Arial"/>
                <w:sz w:val="20"/>
                <w:szCs w:val="18"/>
                <w:lang w:eastAsia="ja-JP"/>
              </w:rPr>
            </w:pPr>
            <w:r w:rsidRPr="00E23E70">
              <w:rPr>
                <w:rFonts w:ascii="Times" w:eastAsia="Batang" w:hAnsi="Times" w:cs="Arial"/>
                <w:sz w:val="20"/>
                <w:szCs w:val="18"/>
                <w:lang w:val="en-GB" w:eastAsia="ja-JP"/>
              </w:rPr>
              <w:t>Alt -2: one or multiple of CG periodicity given by integer value (n=1, 2, ..)</w:t>
            </w:r>
          </w:p>
          <w:p w14:paraId="5A97D276" w14:textId="77777777" w:rsidR="00E23E70" w:rsidRPr="00E23E70" w:rsidRDefault="00E23E70" w:rsidP="00E23E70">
            <w:pPr>
              <w:numPr>
                <w:ilvl w:val="0"/>
                <w:numId w:val="24"/>
              </w:numPr>
              <w:tabs>
                <w:tab w:val="num" w:pos="720"/>
                <w:tab w:val="left" w:pos="1620"/>
              </w:tabs>
              <w:autoSpaceDE/>
              <w:autoSpaceDN/>
              <w:adjustRightInd/>
              <w:snapToGrid/>
              <w:spacing w:after="0"/>
              <w:ind w:left="720"/>
              <w:jc w:val="left"/>
              <w:rPr>
                <w:rFonts w:ascii="Times" w:eastAsia="Batang" w:hAnsi="Times" w:cs="Arial"/>
                <w:sz w:val="20"/>
                <w:szCs w:val="18"/>
                <w:lang w:eastAsia="ja-JP"/>
              </w:rPr>
            </w:pPr>
            <w:r w:rsidRPr="00E23E70">
              <w:rPr>
                <w:rFonts w:ascii="Times" w:eastAsia="Batang" w:hAnsi="Times" w:cs="Arial"/>
                <w:sz w:val="20"/>
                <w:szCs w:val="18"/>
                <w:lang w:val="en-GB" w:eastAsia="ja-JP"/>
              </w:rPr>
              <w:t xml:space="preserve">UTO_offset is the offset value. </w:t>
            </w:r>
          </w:p>
          <w:p w14:paraId="0D71D5DB" w14:textId="77777777" w:rsidR="00E23E70" w:rsidRPr="00E23E70" w:rsidRDefault="00E23E70" w:rsidP="00E23E70">
            <w:pPr>
              <w:numPr>
                <w:ilvl w:val="1"/>
                <w:numId w:val="24"/>
              </w:numPr>
              <w:tabs>
                <w:tab w:val="num" w:pos="1440"/>
                <w:tab w:val="left" w:pos="1620"/>
              </w:tabs>
              <w:autoSpaceDE/>
              <w:autoSpaceDN/>
              <w:adjustRightInd/>
              <w:snapToGrid/>
              <w:spacing w:after="0"/>
              <w:ind w:left="1440"/>
              <w:jc w:val="left"/>
              <w:rPr>
                <w:rFonts w:ascii="Times" w:eastAsia="Batang" w:hAnsi="Times" w:cs="Arial"/>
                <w:sz w:val="20"/>
                <w:szCs w:val="18"/>
                <w:lang w:eastAsia="ja-JP"/>
              </w:rPr>
            </w:pPr>
            <w:r w:rsidRPr="00E23E70">
              <w:rPr>
                <w:rFonts w:ascii="Times" w:eastAsia="Batang" w:hAnsi="Times" w:cs="Arial"/>
                <w:sz w:val="20"/>
                <w:szCs w:val="18"/>
                <w:lang w:val="en-GB" w:eastAsia="ja-JP"/>
              </w:rPr>
              <w:t>Alt-1: UTO_Offset is provided by configuration.</w:t>
            </w:r>
          </w:p>
          <w:p w14:paraId="6325F5FE" w14:textId="77777777" w:rsidR="00E23E70" w:rsidRPr="00E23E70" w:rsidRDefault="00E23E70" w:rsidP="00E23E70">
            <w:pPr>
              <w:numPr>
                <w:ilvl w:val="2"/>
                <w:numId w:val="24"/>
              </w:numPr>
              <w:tabs>
                <w:tab w:val="num" w:pos="2160"/>
              </w:tabs>
              <w:autoSpaceDE/>
              <w:autoSpaceDN/>
              <w:adjustRightInd/>
              <w:snapToGrid/>
              <w:spacing w:after="0"/>
              <w:ind w:left="2160"/>
              <w:jc w:val="left"/>
              <w:rPr>
                <w:rFonts w:ascii="Times" w:eastAsia="Batang" w:hAnsi="Times" w:cs="Arial"/>
                <w:sz w:val="20"/>
                <w:szCs w:val="18"/>
                <w:lang w:eastAsia="ja-JP"/>
              </w:rPr>
            </w:pPr>
            <w:r w:rsidRPr="00E23E70">
              <w:rPr>
                <w:rFonts w:ascii="Times" w:eastAsia="Batang" w:hAnsi="Times" w:cs="Arial"/>
                <w:sz w:val="20"/>
                <w:szCs w:val="18"/>
                <w:lang w:val="en-GB" w:eastAsia="ja-JP"/>
              </w:rPr>
              <w:t xml:space="preserve">FFS range value of UTO_offset </w:t>
            </w:r>
          </w:p>
          <w:p w14:paraId="425AFD65" w14:textId="77777777" w:rsidR="00E23E70" w:rsidRPr="00E23E70" w:rsidRDefault="00E23E70" w:rsidP="00E23E70">
            <w:pPr>
              <w:numPr>
                <w:ilvl w:val="1"/>
                <w:numId w:val="24"/>
              </w:numPr>
              <w:tabs>
                <w:tab w:val="num" w:pos="0"/>
              </w:tabs>
              <w:autoSpaceDE/>
              <w:autoSpaceDN/>
              <w:adjustRightInd/>
              <w:snapToGrid/>
              <w:spacing w:after="0"/>
              <w:ind w:left="1440"/>
              <w:jc w:val="left"/>
              <w:rPr>
                <w:rFonts w:ascii="Times" w:eastAsia="Batang" w:hAnsi="Times" w:cs="Arial"/>
                <w:sz w:val="20"/>
                <w:szCs w:val="18"/>
                <w:lang w:eastAsia="ja-JP"/>
              </w:rPr>
            </w:pPr>
            <w:r w:rsidRPr="00E23E70">
              <w:rPr>
                <w:rFonts w:ascii="Times" w:eastAsia="Batang" w:hAnsi="Times" w:cs="Arial"/>
                <w:sz w:val="20"/>
                <w:szCs w:val="18"/>
                <w:lang w:val="en-GB" w:eastAsia="ja-JP"/>
              </w:rPr>
              <w:t>Alt-2: UTO_Offset = 0</w:t>
            </w:r>
          </w:p>
          <w:p w14:paraId="37B7E9A7" w14:textId="77777777" w:rsidR="00E23E70" w:rsidRPr="00E23E70" w:rsidRDefault="00E23E70" w:rsidP="00E23E70">
            <w:pPr>
              <w:numPr>
                <w:ilvl w:val="0"/>
                <w:numId w:val="24"/>
              </w:numPr>
              <w:tabs>
                <w:tab w:val="num" w:pos="720"/>
                <w:tab w:val="left" w:pos="1620"/>
              </w:tabs>
              <w:autoSpaceDE/>
              <w:autoSpaceDN/>
              <w:adjustRightInd/>
              <w:snapToGrid/>
              <w:spacing w:after="0"/>
              <w:ind w:left="720"/>
              <w:jc w:val="left"/>
              <w:rPr>
                <w:rFonts w:ascii="Times" w:eastAsia="Batang" w:hAnsi="Times" w:cs="Arial"/>
                <w:sz w:val="20"/>
                <w:szCs w:val="18"/>
                <w:lang w:eastAsia="ja-JP"/>
              </w:rPr>
            </w:pPr>
            <w:r w:rsidRPr="00E23E70">
              <w:rPr>
                <w:rFonts w:ascii="Times" w:eastAsia="Batang" w:hAnsi="Times" w:cs="Arial"/>
                <w:sz w:val="20"/>
                <w:szCs w:val="18"/>
                <w:lang w:val="en-GB" w:eastAsia="ja-JP"/>
              </w:rPr>
              <w:t xml:space="preserve">A transmitted CG PUSCH carries UTO-UCI that is applicable to the valid CG PUSCH TOs that are confined within UTO_period starting with UTO_offset from the end of the transmitted CG PUSCH. </w:t>
            </w:r>
          </w:p>
          <w:p w14:paraId="258B7CF8" w14:textId="77777777" w:rsidR="00E23E70" w:rsidRPr="00E23E70" w:rsidRDefault="00E23E70" w:rsidP="00E23E70">
            <w:pPr>
              <w:autoSpaceDE/>
              <w:autoSpaceDN/>
              <w:adjustRightInd/>
              <w:snapToGrid/>
              <w:spacing w:after="0"/>
              <w:jc w:val="left"/>
              <w:rPr>
                <w:rFonts w:ascii="Times" w:eastAsia="Gulim" w:hAnsi="Times" w:cs="Arial"/>
                <w:b/>
                <w:bCs/>
                <w:sz w:val="20"/>
                <w:szCs w:val="20"/>
                <w:lang w:val="en-GB" w:eastAsia="ja-JP"/>
              </w:rPr>
            </w:pPr>
            <w:r w:rsidRPr="00E23E70">
              <w:rPr>
                <w:rFonts w:ascii="Times" w:eastAsia="Batang" w:hAnsi="Times" w:hint="eastAsia"/>
                <w:b/>
                <w:bCs/>
                <w:sz w:val="20"/>
                <w:szCs w:val="24"/>
                <w:lang w:val="en-GB" w:eastAsia="ja-JP"/>
              </w:rPr>
              <w:t>Option B-b</w:t>
            </w:r>
            <w:r w:rsidRPr="00E23E70">
              <w:rPr>
                <w:rFonts w:ascii="Times" w:eastAsia="Batang" w:hAnsi="Times"/>
                <w:b/>
                <w:bCs/>
                <w:sz w:val="20"/>
                <w:szCs w:val="24"/>
                <w:lang w:val="en-GB" w:eastAsia="ja-JP"/>
              </w:rPr>
              <w:t>2</w:t>
            </w:r>
            <w:r w:rsidRPr="00E23E70">
              <w:rPr>
                <w:rFonts w:ascii="Times" w:eastAsia="Batang" w:hAnsi="Times" w:hint="eastAsia"/>
                <w:b/>
                <w:bCs/>
                <w:sz w:val="20"/>
                <w:szCs w:val="24"/>
                <w:lang w:val="en-GB" w:eastAsia="ja-JP"/>
              </w:rPr>
              <w:t>:</w:t>
            </w:r>
          </w:p>
          <w:p w14:paraId="7345ECA4" w14:textId="77777777" w:rsidR="00E23E70" w:rsidRPr="00E23E70" w:rsidRDefault="00E23E70" w:rsidP="00E23E70">
            <w:pPr>
              <w:numPr>
                <w:ilvl w:val="0"/>
                <w:numId w:val="23"/>
              </w:numPr>
              <w:autoSpaceDE/>
              <w:autoSpaceDN/>
              <w:adjustRightInd/>
              <w:snapToGrid/>
              <w:spacing w:after="0"/>
              <w:jc w:val="left"/>
              <w:rPr>
                <w:rFonts w:ascii="Gulim" w:eastAsia="Batang" w:hAnsi="Gulim" w:cs="Calibri"/>
                <w:sz w:val="24"/>
                <w:szCs w:val="24"/>
                <w:lang w:eastAsia="ja-JP"/>
              </w:rPr>
            </w:pPr>
            <w:r w:rsidRPr="00E23E70">
              <w:rPr>
                <w:rFonts w:ascii="Times" w:eastAsia="Batang" w:hAnsi="Times" w:hint="eastAsia"/>
                <w:sz w:val="20"/>
                <w:szCs w:val="24"/>
                <w:lang w:val="en-GB" w:eastAsia="ja-JP"/>
              </w:rPr>
              <w:t>Configure the RRC parameter Nu (Nu is the size of bit-map)</w:t>
            </w:r>
          </w:p>
          <w:p w14:paraId="5C943268" w14:textId="77777777" w:rsidR="00E23E70" w:rsidRPr="00E23E70" w:rsidRDefault="00E23E70" w:rsidP="00E23E70">
            <w:pPr>
              <w:numPr>
                <w:ilvl w:val="1"/>
                <w:numId w:val="23"/>
              </w:numPr>
              <w:autoSpaceDE/>
              <w:autoSpaceDN/>
              <w:adjustRightInd/>
              <w:snapToGrid/>
              <w:spacing w:after="0"/>
              <w:jc w:val="left"/>
              <w:rPr>
                <w:rFonts w:ascii="Times" w:eastAsia="Batang" w:hAnsi="Times"/>
                <w:sz w:val="20"/>
                <w:szCs w:val="24"/>
                <w:lang w:eastAsia="ja-JP"/>
              </w:rPr>
            </w:pPr>
            <w:r w:rsidRPr="00E23E70">
              <w:rPr>
                <w:rFonts w:ascii="Times" w:eastAsia="Batang" w:hAnsi="Times" w:hint="eastAsia"/>
                <w:sz w:val="20"/>
                <w:szCs w:val="24"/>
                <w:lang w:val="en-GB" w:eastAsia="ja-JP"/>
              </w:rPr>
              <w:t>FFS range value of Nu</w:t>
            </w:r>
          </w:p>
          <w:p w14:paraId="3C5EB019" w14:textId="77777777" w:rsidR="00E23E70" w:rsidRPr="00E23E70" w:rsidRDefault="00E23E70" w:rsidP="00E23E70">
            <w:pPr>
              <w:numPr>
                <w:ilvl w:val="0"/>
                <w:numId w:val="23"/>
              </w:numPr>
              <w:autoSpaceDE/>
              <w:autoSpaceDN/>
              <w:adjustRightInd/>
              <w:snapToGrid/>
              <w:spacing w:after="0"/>
              <w:jc w:val="left"/>
              <w:rPr>
                <w:rFonts w:ascii="Times" w:eastAsia="Batang" w:hAnsi="Times"/>
                <w:sz w:val="20"/>
                <w:szCs w:val="24"/>
                <w:lang w:eastAsia="ja-JP"/>
              </w:rPr>
            </w:pPr>
            <w:r w:rsidRPr="00E23E70">
              <w:rPr>
                <w:rFonts w:ascii="Times" w:eastAsia="Batang" w:hAnsi="Times" w:hint="eastAsia"/>
                <w:sz w:val="20"/>
                <w:szCs w:val="24"/>
                <w:lang w:eastAsia="ja-JP"/>
              </w:rPr>
              <w:t xml:space="preserve">UTO_offset is the offset value. </w:t>
            </w:r>
          </w:p>
          <w:p w14:paraId="179693A3" w14:textId="77777777" w:rsidR="00E23E70" w:rsidRPr="00E23E70" w:rsidRDefault="00E23E70" w:rsidP="00E23E70">
            <w:pPr>
              <w:numPr>
                <w:ilvl w:val="1"/>
                <w:numId w:val="23"/>
              </w:numPr>
              <w:autoSpaceDE/>
              <w:autoSpaceDN/>
              <w:adjustRightInd/>
              <w:snapToGrid/>
              <w:spacing w:after="0"/>
              <w:jc w:val="left"/>
              <w:rPr>
                <w:rFonts w:ascii="Times" w:eastAsia="Batang" w:hAnsi="Times"/>
                <w:sz w:val="20"/>
                <w:szCs w:val="24"/>
                <w:lang w:eastAsia="ja-JP"/>
              </w:rPr>
            </w:pPr>
            <w:r w:rsidRPr="00E23E70">
              <w:rPr>
                <w:rFonts w:ascii="Times" w:eastAsia="Batang" w:hAnsi="Times" w:hint="eastAsia"/>
                <w:sz w:val="20"/>
                <w:szCs w:val="24"/>
                <w:lang w:eastAsia="ja-JP"/>
              </w:rPr>
              <w:t>Alt-1: UTO_Offset is provided by configuration.</w:t>
            </w:r>
          </w:p>
          <w:p w14:paraId="06AAA4EB" w14:textId="77777777" w:rsidR="00E23E70" w:rsidRPr="00E23E70" w:rsidRDefault="00E23E70" w:rsidP="00E23E70">
            <w:pPr>
              <w:numPr>
                <w:ilvl w:val="2"/>
                <w:numId w:val="23"/>
              </w:numPr>
              <w:autoSpaceDE/>
              <w:autoSpaceDN/>
              <w:adjustRightInd/>
              <w:snapToGrid/>
              <w:spacing w:after="0"/>
              <w:jc w:val="left"/>
              <w:rPr>
                <w:rFonts w:ascii="Times" w:eastAsia="Batang" w:hAnsi="Times"/>
                <w:sz w:val="20"/>
                <w:szCs w:val="24"/>
                <w:lang w:eastAsia="ja-JP"/>
              </w:rPr>
            </w:pPr>
            <w:r w:rsidRPr="00E23E70">
              <w:rPr>
                <w:rFonts w:ascii="Times" w:eastAsia="Batang" w:hAnsi="Times" w:hint="eastAsia"/>
                <w:sz w:val="20"/>
                <w:szCs w:val="24"/>
                <w:lang w:eastAsia="ja-JP"/>
              </w:rPr>
              <w:t xml:space="preserve">FFS range value of UTO_offset </w:t>
            </w:r>
          </w:p>
          <w:p w14:paraId="5B857089" w14:textId="77777777" w:rsidR="00E23E70" w:rsidRPr="00E23E70" w:rsidRDefault="00E23E70" w:rsidP="00E23E70">
            <w:pPr>
              <w:numPr>
                <w:ilvl w:val="1"/>
                <w:numId w:val="23"/>
              </w:numPr>
              <w:autoSpaceDE/>
              <w:autoSpaceDN/>
              <w:adjustRightInd/>
              <w:snapToGrid/>
              <w:spacing w:after="0"/>
              <w:jc w:val="left"/>
              <w:rPr>
                <w:rFonts w:ascii="Times" w:eastAsia="Batang" w:hAnsi="Times"/>
                <w:sz w:val="20"/>
                <w:szCs w:val="24"/>
                <w:lang w:eastAsia="ja-JP"/>
              </w:rPr>
            </w:pPr>
            <w:r w:rsidRPr="00E23E70">
              <w:rPr>
                <w:rFonts w:ascii="Times" w:eastAsia="Batang" w:hAnsi="Times" w:hint="eastAsia"/>
                <w:sz w:val="20"/>
                <w:szCs w:val="24"/>
                <w:lang w:eastAsia="ja-JP"/>
              </w:rPr>
              <w:t>Alt-2: UTO_Offset = 0</w:t>
            </w:r>
          </w:p>
          <w:p w14:paraId="293B1535" w14:textId="77777777" w:rsidR="00E23E70" w:rsidRPr="00E23E70" w:rsidRDefault="00E23E70" w:rsidP="00E23E70">
            <w:pPr>
              <w:numPr>
                <w:ilvl w:val="0"/>
                <w:numId w:val="23"/>
              </w:numPr>
              <w:autoSpaceDE/>
              <w:autoSpaceDN/>
              <w:adjustRightInd/>
              <w:snapToGrid/>
              <w:spacing w:after="0"/>
              <w:jc w:val="left"/>
              <w:rPr>
                <w:rFonts w:ascii="Times" w:eastAsia="Batang" w:hAnsi="Times" w:cs="Arial"/>
                <w:sz w:val="20"/>
                <w:szCs w:val="20"/>
                <w:lang w:val="en-GB" w:eastAsia="ja-JP"/>
              </w:rPr>
            </w:pPr>
            <w:r w:rsidRPr="00E23E70">
              <w:rPr>
                <w:rFonts w:ascii="Times" w:eastAsia="Batang" w:hAnsi="Times" w:hint="eastAsia"/>
                <w:sz w:val="20"/>
                <w:szCs w:val="24"/>
                <w:lang w:val="en-GB" w:eastAsia="ja-JP"/>
              </w:rPr>
              <w:t>A transmitted CG PUSCH, carries UTO-UCI that is applicable to the Nu consecutive and valid CG PUSCH TOs, starting with UTO_offset from the end of the transmitted CG PUSCH.</w:t>
            </w:r>
          </w:p>
          <w:p w14:paraId="6FD51A91" w14:textId="2C7206D2" w:rsidR="00F6298C" w:rsidRPr="007C7FB8" w:rsidRDefault="00E23E70" w:rsidP="007C7FB8">
            <w:pPr>
              <w:autoSpaceDE/>
              <w:autoSpaceDN/>
              <w:adjustRightInd/>
              <w:snapToGrid/>
              <w:spacing w:after="0"/>
              <w:jc w:val="left"/>
              <w:rPr>
                <w:rFonts w:ascii="Times" w:eastAsia="MS Mincho" w:hAnsi="Times" w:cs="Arial"/>
                <w:sz w:val="20"/>
                <w:szCs w:val="20"/>
                <w:lang w:val="en-GB" w:eastAsia="ja-JP"/>
              </w:rPr>
            </w:pPr>
            <w:r w:rsidRPr="00E23E70">
              <w:rPr>
                <w:rFonts w:ascii="Times" w:eastAsia="Batang" w:hAnsi="Times" w:cs="Arial"/>
                <w:sz w:val="20"/>
                <w:szCs w:val="20"/>
                <w:lang w:val="en-GB" w:eastAsia="ja-JP"/>
              </w:rPr>
              <w:t>FFS on whether/how to extend to multiple CG configurations</w:t>
            </w:r>
          </w:p>
        </w:tc>
      </w:tr>
    </w:tbl>
    <w:p w14:paraId="1FE27B28" w14:textId="67B6DE70" w:rsidR="00D134F1" w:rsidRDefault="00D134F1" w:rsidP="00927BF1">
      <w:pPr>
        <w:rPr>
          <w:b/>
          <w:u w:val="single"/>
          <w:lang w:eastAsia="zh-CN"/>
        </w:rPr>
      </w:pPr>
    </w:p>
    <w:p w14:paraId="6D8064FF" w14:textId="07342154" w:rsidR="00FB6301" w:rsidRDefault="00FB6301" w:rsidP="005F7E6A">
      <w:r w:rsidRPr="00BD73B8">
        <w:t xml:space="preserve">Among all those four options, </w:t>
      </w:r>
      <w:r w:rsidR="005F7E6A" w:rsidRPr="00BD73B8">
        <w:t xml:space="preserve">Option B-a and Option B-b2 can be excluded first. Because </w:t>
      </w:r>
      <w:r w:rsidR="005F7E6A">
        <w:t>UE cannot predict the traffic in the latter XR traffic periods. So the sliding window for UTO periods or CG-PUSCH TOs c</w:t>
      </w:r>
      <w:r w:rsidR="00C001CA">
        <w:t xml:space="preserve">annot work. </w:t>
      </w:r>
    </w:p>
    <w:p w14:paraId="75EF3767" w14:textId="6A12571A" w:rsidR="00C001CA" w:rsidRDefault="00407375" w:rsidP="003B1740">
      <w:r w:rsidRPr="00BD73B8">
        <w:t>Between Option A-1a and Option A-2a</w:t>
      </w:r>
      <w:r>
        <w:t xml:space="preserve">, the only difference is UTO-UCI on the </w:t>
      </w:r>
      <w:r w:rsidRPr="00407375">
        <w:rPr>
          <w:rFonts w:hint="eastAsia"/>
        </w:rPr>
        <w:t>transmitted CG PUSCH</w:t>
      </w:r>
      <w:r w:rsidR="00A67D0A">
        <w:t xml:space="preserve"> whether or not applicable to the CG-PUSCH TOs within the UTO period or only TOs </w:t>
      </w:r>
      <w:r w:rsidRPr="00407375">
        <w:rPr>
          <w:rFonts w:hint="eastAsia"/>
        </w:rPr>
        <w:t>after UTO_offset from the end of the transmitted CG PUSCH.</w:t>
      </w:r>
      <w:r w:rsidR="00A67D0A">
        <w:t xml:space="preserve"> </w:t>
      </w:r>
      <w:r w:rsidR="009679E4">
        <w:t xml:space="preserve">Both of them can work well, so we are fine with either </w:t>
      </w:r>
      <w:r w:rsidR="009679E4" w:rsidRPr="0017632E">
        <w:t>Option A-1a and Option A-2a</w:t>
      </w:r>
      <w:r w:rsidR="009679E4">
        <w:t>.</w:t>
      </w:r>
    </w:p>
    <w:p w14:paraId="18CC4911" w14:textId="556CDEB5" w:rsidR="002A56EB" w:rsidRDefault="002A56EB" w:rsidP="002A56EB">
      <w:pPr>
        <w:rPr>
          <w:b/>
          <w:i/>
          <w:lang w:eastAsia="zh-CN"/>
        </w:rPr>
      </w:pPr>
      <w:r w:rsidRPr="000606FD">
        <w:rPr>
          <w:b/>
          <w:i/>
          <w:lang w:eastAsia="zh-CN"/>
        </w:rPr>
        <w:t xml:space="preserve">Proposal </w:t>
      </w:r>
      <w:r w:rsidR="00195E50">
        <w:rPr>
          <w:b/>
          <w:i/>
          <w:lang w:eastAsia="zh-CN"/>
        </w:rPr>
        <w:t>5</w:t>
      </w:r>
      <w:r w:rsidRPr="00F020E6">
        <w:rPr>
          <w:b/>
          <w:i/>
          <w:lang w:eastAsia="zh-CN"/>
        </w:rPr>
        <w:t xml:space="preserve">: </w:t>
      </w:r>
      <w:r w:rsidRPr="002A56EB">
        <w:rPr>
          <w:b/>
          <w:i/>
          <w:lang w:eastAsia="zh-CN"/>
        </w:rPr>
        <w:t>For a CG configuration with UTO-UCI indication enabled, to determine the indicated CG PUSCH by a UTO-UCI indication,</w:t>
      </w:r>
      <w:r>
        <w:rPr>
          <w:b/>
          <w:i/>
          <w:lang w:eastAsia="zh-CN"/>
        </w:rPr>
        <w:t xml:space="preserve"> support </w:t>
      </w:r>
      <w:r w:rsidRPr="002A56EB">
        <w:rPr>
          <w:b/>
          <w:i/>
          <w:lang w:eastAsia="zh-CN"/>
        </w:rPr>
        <w:t>either Option A-1a and Option A-2a</w:t>
      </w:r>
      <w:r w:rsidRPr="000606FD">
        <w:rPr>
          <w:b/>
          <w:i/>
          <w:lang w:eastAsia="zh-CN"/>
        </w:rPr>
        <w:t>.</w:t>
      </w:r>
    </w:p>
    <w:p w14:paraId="76725274" w14:textId="77777777" w:rsidR="001A36E9" w:rsidRDefault="001A36E9" w:rsidP="003B1740"/>
    <w:p w14:paraId="4A2FA738" w14:textId="4F471EB8" w:rsidR="009679E4" w:rsidRPr="00BD73B8" w:rsidRDefault="002A56EB" w:rsidP="003B1740">
      <w:r>
        <w:t xml:space="preserve">Furthermore, according to the FFS points in </w:t>
      </w:r>
      <w:r w:rsidRPr="0017632E">
        <w:t>Option A-1a and</w:t>
      </w:r>
      <w:r>
        <w:rPr>
          <w:lang w:eastAsia="zh-CN"/>
        </w:rPr>
        <w:t>/or</w:t>
      </w:r>
      <w:r w:rsidRPr="0017632E">
        <w:t xml:space="preserve"> Option A-2a</w:t>
      </w:r>
      <w:r>
        <w:t xml:space="preserve">, we give our considerations below. </w:t>
      </w:r>
    </w:p>
    <w:p w14:paraId="464133D0" w14:textId="5D35361F" w:rsidR="004A1B1F" w:rsidRPr="00097DD8" w:rsidRDefault="00097DD8" w:rsidP="00904623">
      <w:pPr>
        <w:rPr>
          <w:u w:val="single"/>
          <w:lang w:val="en-GB" w:eastAsia="zh-CN"/>
        </w:rPr>
      </w:pPr>
      <w:r w:rsidRPr="00097DD8">
        <w:rPr>
          <w:rFonts w:hint="eastAsia"/>
          <w:u w:val="single"/>
          <w:lang w:val="en-GB" w:eastAsia="zh-CN"/>
        </w:rPr>
        <w:t>Configu</w:t>
      </w:r>
      <w:r>
        <w:rPr>
          <w:rFonts w:hint="eastAsia"/>
          <w:u w:val="single"/>
          <w:lang w:val="en-GB" w:eastAsia="zh-CN"/>
        </w:rPr>
        <w:t>re the RRC parameter UTO_period</w:t>
      </w:r>
    </w:p>
    <w:p w14:paraId="37FF3D0B" w14:textId="77777777" w:rsidR="00097DD8" w:rsidRDefault="003662EB" w:rsidP="00904623">
      <w:pPr>
        <w:rPr>
          <w:rFonts w:eastAsia="Batang"/>
          <w:lang w:val="en-GB" w:eastAsia="ja-JP"/>
        </w:rPr>
      </w:pPr>
      <w:r w:rsidRPr="007C7FB8">
        <w:rPr>
          <w:rFonts w:hint="eastAsia"/>
          <w:lang w:val="en-GB" w:eastAsia="zh-CN"/>
        </w:rPr>
        <w:t>A</w:t>
      </w:r>
      <w:r w:rsidRPr="007C7FB8">
        <w:rPr>
          <w:lang w:val="en-GB" w:eastAsia="zh-CN"/>
        </w:rPr>
        <w:t xml:space="preserve">s for the range value of </w:t>
      </w:r>
      <w:r w:rsidRPr="007C7FB8">
        <w:rPr>
          <w:rFonts w:eastAsia="Batang"/>
          <w:lang w:val="en-GB" w:eastAsia="ja-JP"/>
        </w:rPr>
        <w:t xml:space="preserve">UTO_period, </w:t>
      </w:r>
      <w:r w:rsidR="00B62877" w:rsidRPr="007C7FB8">
        <w:rPr>
          <w:rFonts w:eastAsia="Batang"/>
          <w:lang w:val="en-GB" w:eastAsia="ja-JP"/>
        </w:rPr>
        <w:t xml:space="preserve">there are two options in the </w:t>
      </w:r>
      <w:r w:rsidR="004A6D61" w:rsidRPr="007C7FB8">
        <w:rPr>
          <w:rFonts w:eastAsia="Batang"/>
          <w:lang w:val="en-GB" w:eastAsia="ja-JP"/>
        </w:rPr>
        <w:t xml:space="preserve">above </w:t>
      </w:r>
      <w:r w:rsidR="00B62877" w:rsidRPr="007C7FB8">
        <w:rPr>
          <w:rFonts w:eastAsia="Batang"/>
          <w:lang w:val="en-GB" w:eastAsia="ja-JP"/>
        </w:rPr>
        <w:t xml:space="preserve">agreement. </w:t>
      </w:r>
    </w:p>
    <w:p w14:paraId="3F7E7EAE" w14:textId="240CCDCD" w:rsidR="00097DD8" w:rsidRPr="00BD73B8" w:rsidRDefault="00097DD8" w:rsidP="00C60B7C">
      <w:pPr>
        <w:pStyle w:val="af2"/>
        <w:numPr>
          <w:ilvl w:val="0"/>
          <w:numId w:val="29"/>
        </w:numPr>
        <w:ind w:firstLineChars="0"/>
        <w:rPr>
          <w:rFonts w:eastAsia="Batang"/>
          <w:lang w:eastAsia="ja-JP"/>
        </w:rPr>
      </w:pPr>
      <w:r w:rsidRPr="00BD73B8">
        <w:rPr>
          <w:rFonts w:eastAsia="Batang"/>
          <w:lang w:eastAsia="ja-JP"/>
        </w:rPr>
        <w:t>Alt-1: values in time unit (e.g., XR traffic periodicity)</w:t>
      </w:r>
    </w:p>
    <w:p w14:paraId="7FAF9770" w14:textId="11754993" w:rsidR="00097DD8" w:rsidRPr="00BD73B8" w:rsidRDefault="00097DD8" w:rsidP="00C60B7C">
      <w:pPr>
        <w:pStyle w:val="af2"/>
        <w:numPr>
          <w:ilvl w:val="0"/>
          <w:numId w:val="29"/>
        </w:numPr>
        <w:ind w:firstLineChars="0"/>
        <w:rPr>
          <w:rFonts w:eastAsia="Batang"/>
          <w:lang w:eastAsia="ja-JP"/>
        </w:rPr>
      </w:pPr>
      <w:r w:rsidRPr="00BD73B8">
        <w:rPr>
          <w:rFonts w:eastAsia="Batang"/>
          <w:lang w:eastAsia="ja-JP"/>
        </w:rPr>
        <w:t>Alt -2: one or multiple of CG periodicity given by integer values (n=1, 2, ..)</w:t>
      </w:r>
    </w:p>
    <w:p w14:paraId="76022C18" w14:textId="60B8EE14" w:rsidR="00B62877" w:rsidRPr="007C7FB8" w:rsidRDefault="00097DD8" w:rsidP="00904623">
      <w:r>
        <w:rPr>
          <w:rFonts w:eastAsia="Batang"/>
          <w:lang w:val="en-GB" w:eastAsia="ja-JP"/>
        </w:rPr>
        <w:t xml:space="preserve">In our opinion, </w:t>
      </w:r>
      <w:r w:rsidRPr="007C7FB8">
        <w:rPr>
          <w:rFonts w:eastAsia="Batang"/>
          <w:lang w:val="en-GB" w:eastAsia="ja-JP"/>
        </w:rPr>
        <w:t>Alt-1 is preferred</w:t>
      </w:r>
      <w:r>
        <w:rPr>
          <w:rFonts w:eastAsia="Batang"/>
          <w:lang w:val="en-GB" w:eastAsia="ja-JP"/>
        </w:rPr>
        <w:t>, i.e.,</w:t>
      </w:r>
      <w:r w:rsidRPr="007C7FB8" w:rsidDel="00097DD8">
        <w:rPr>
          <w:rFonts w:eastAsia="Batang"/>
          <w:lang w:val="en-GB" w:eastAsia="ja-JP"/>
        </w:rPr>
        <w:t xml:space="preserve"> </w:t>
      </w:r>
      <w:r w:rsidR="00B62877" w:rsidRPr="007C7FB8">
        <w:rPr>
          <w:rFonts w:eastAsia="Batang"/>
          <w:lang w:val="en-GB" w:eastAsia="ja-JP"/>
        </w:rPr>
        <w:t xml:space="preserve">to configure the </w:t>
      </w:r>
      <w:r w:rsidR="00B62877" w:rsidRPr="007C7FB8">
        <w:rPr>
          <w:rFonts w:ascii="Times" w:eastAsia="Batang" w:hAnsi="Times" w:cs="Arial"/>
          <w:lang w:val="en-GB" w:eastAsia="ja-JP"/>
        </w:rPr>
        <w:t>range value of UTO_period in time unit (e.g., XR traffic periodicity)</w:t>
      </w:r>
      <w:r w:rsidR="00B62877" w:rsidRPr="007C7FB8">
        <w:rPr>
          <w:rFonts w:eastAsia="Batang"/>
          <w:lang w:val="en-GB" w:eastAsia="ja-JP"/>
        </w:rPr>
        <w:t xml:space="preserve">. UE only have a knowledge of </w:t>
      </w:r>
      <w:r w:rsidR="00B62877" w:rsidRPr="007C7FB8">
        <w:t>how many CG PUSCH transmission occasion(s) need to be used in current XR traffic</w:t>
      </w:r>
      <w:r w:rsidR="002D208B" w:rsidRPr="007C7FB8">
        <w:rPr>
          <w:rFonts w:ascii="Times" w:eastAsia="Batang" w:hAnsi="Times" w:cs="Arial"/>
          <w:lang w:val="en-GB" w:eastAsia="ja-JP"/>
        </w:rPr>
        <w:t xml:space="preserve"> periodicity</w:t>
      </w:r>
      <w:r w:rsidR="00B62877" w:rsidRPr="007C7FB8">
        <w:t xml:space="preserve">. </w:t>
      </w:r>
      <w:r w:rsidR="002D208B" w:rsidRPr="007C7FB8">
        <w:t xml:space="preserve">And </w:t>
      </w:r>
      <w:r w:rsidR="00B62877" w:rsidRPr="007C7FB8">
        <w:t xml:space="preserve">UE doesn’t know the XR packet in the next XR traffic periodicity, even if </w:t>
      </w:r>
      <w:r w:rsidR="002D208B" w:rsidRPr="007C7FB8">
        <w:t xml:space="preserve">the UTO-UCI used to </w:t>
      </w:r>
      <w:r w:rsidR="00B62877" w:rsidRPr="007C7FB8">
        <w:t xml:space="preserve">indicate the </w:t>
      </w:r>
      <w:r w:rsidR="00BD267E" w:rsidRPr="007C7FB8">
        <w:t>unused</w:t>
      </w:r>
      <w:r w:rsidR="00B62877" w:rsidRPr="007C7FB8">
        <w:t xml:space="preserve"> CG PUSCH </w:t>
      </w:r>
      <w:r w:rsidR="002D208B" w:rsidRPr="007C7FB8">
        <w:t>TO</w:t>
      </w:r>
      <w:r w:rsidR="00B62877" w:rsidRPr="007C7FB8">
        <w:t>(s) is related to the next XR traffic</w:t>
      </w:r>
      <w:r w:rsidR="002D208B" w:rsidRPr="007C7FB8">
        <w:t xml:space="preserve"> periodicity, </w:t>
      </w:r>
      <w:r w:rsidR="00BD267E" w:rsidRPr="007C7FB8">
        <w:t xml:space="preserve">which </w:t>
      </w:r>
      <w:r w:rsidR="002D208B" w:rsidRPr="007C7FB8">
        <w:t xml:space="preserve">can’t be determined by UE. </w:t>
      </w:r>
      <w:r w:rsidR="008A6076" w:rsidRPr="007C7FB8">
        <w:t>As for Alt-2</w:t>
      </w:r>
      <w:r w:rsidR="002D208B" w:rsidRPr="007C7FB8">
        <w:t xml:space="preserve">, </w:t>
      </w:r>
      <w:r w:rsidR="008A6076" w:rsidRPr="007C7FB8">
        <w:t>it needs further clarification whether the CG periodicity is consistent with XR traffic periodicity. It is not clear the intention of configuring multiple of CG periodicity</w:t>
      </w:r>
      <w:r w:rsidR="0048727E" w:rsidRPr="007C7FB8">
        <w:t xml:space="preserve"> in one XR traffic periodicity</w:t>
      </w:r>
      <w:r w:rsidR="008A6076" w:rsidRPr="007C7FB8">
        <w:t>.</w:t>
      </w:r>
    </w:p>
    <w:p w14:paraId="79837186" w14:textId="319263B6" w:rsidR="008A6076" w:rsidRPr="00BE7432" w:rsidRDefault="008A6076" w:rsidP="00904623">
      <w:pPr>
        <w:rPr>
          <w:b/>
          <w:i/>
          <w:lang w:val="en-GB" w:eastAsia="zh-CN"/>
        </w:rPr>
      </w:pPr>
      <w:r w:rsidRPr="007C7FB8">
        <w:rPr>
          <w:b/>
          <w:i/>
          <w:lang w:eastAsia="zh-CN"/>
        </w:rPr>
        <w:t>Proposal</w:t>
      </w:r>
      <w:r w:rsidR="007C7FB8" w:rsidRPr="007C7FB8">
        <w:rPr>
          <w:b/>
          <w:i/>
          <w:lang w:eastAsia="zh-CN"/>
        </w:rPr>
        <w:t xml:space="preserve"> </w:t>
      </w:r>
      <w:r w:rsidR="00195E50">
        <w:rPr>
          <w:b/>
          <w:i/>
          <w:lang w:eastAsia="zh-CN"/>
        </w:rPr>
        <w:t>6</w:t>
      </w:r>
      <w:r w:rsidRPr="007C7FB8">
        <w:rPr>
          <w:b/>
          <w:i/>
          <w:lang w:eastAsia="zh-CN"/>
        </w:rPr>
        <w:t xml:space="preserve">: </w:t>
      </w:r>
      <w:r w:rsidRPr="007C7FB8">
        <w:rPr>
          <w:b/>
          <w:i/>
          <w:lang w:val="en-GB" w:eastAsia="zh-CN"/>
        </w:rPr>
        <w:t xml:space="preserve">Configure the RRC parameter UTO_period, and the range value of UTO_period is in time unit </w:t>
      </w:r>
      <w:r w:rsidRPr="007C7FB8">
        <w:rPr>
          <w:rFonts w:eastAsia="Batang"/>
          <w:b/>
          <w:i/>
          <w:lang w:val="en-GB" w:eastAsia="ja-JP"/>
        </w:rPr>
        <w:t>(e.g.,</w:t>
      </w:r>
      <w:r w:rsidRPr="00BE7432">
        <w:rPr>
          <w:rFonts w:eastAsia="Batang"/>
          <w:b/>
          <w:i/>
          <w:lang w:val="en-GB" w:eastAsia="ja-JP"/>
        </w:rPr>
        <w:t xml:space="preserve"> XR traffic periodicity).</w:t>
      </w:r>
    </w:p>
    <w:p w14:paraId="764B454D" w14:textId="77777777" w:rsidR="00B62877" w:rsidRPr="00BE7432" w:rsidRDefault="00B62877" w:rsidP="00904623">
      <w:pPr>
        <w:rPr>
          <w:lang w:val="en-GB" w:eastAsia="zh-CN"/>
        </w:rPr>
      </w:pPr>
    </w:p>
    <w:p w14:paraId="351187F2" w14:textId="77777777" w:rsidR="007C7FB8" w:rsidRPr="007C7FB8" w:rsidRDefault="007C7FB8" w:rsidP="007C7FB8">
      <w:pPr>
        <w:rPr>
          <w:u w:val="single"/>
          <w:lang w:eastAsia="zh-CN"/>
        </w:rPr>
      </w:pPr>
      <w:r w:rsidRPr="007C7FB8">
        <w:rPr>
          <w:u w:val="single"/>
          <w:lang w:eastAsia="zh-CN"/>
        </w:rPr>
        <w:t>The offset value</w:t>
      </w:r>
    </w:p>
    <w:p w14:paraId="5B90D020" w14:textId="1FF7D8C9" w:rsidR="00B54BA4" w:rsidRPr="007C7FB8" w:rsidRDefault="008B784F" w:rsidP="00B54BA4">
      <w:r>
        <w:rPr>
          <w:lang w:eastAsia="zh-CN"/>
        </w:rPr>
        <w:t xml:space="preserve">For </w:t>
      </w:r>
      <w:r w:rsidRPr="008B784F">
        <w:rPr>
          <w:lang w:eastAsia="zh-CN"/>
        </w:rPr>
        <w:t>Option A-2a</w:t>
      </w:r>
      <w:r>
        <w:rPr>
          <w:rFonts w:hint="eastAsia"/>
          <w:lang w:eastAsia="zh-CN"/>
        </w:rPr>
        <w:t>,</w:t>
      </w:r>
      <w:r>
        <w:rPr>
          <w:lang w:eastAsia="zh-CN"/>
        </w:rPr>
        <w:t xml:space="preserve"> the</w:t>
      </w:r>
      <w:r w:rsidR="007C7FB8" w:rsidRPr="007C7FB8">
        <w:rPr>
          <w:lang w:eastAsia="zh-CN"/>
        </w:rPr>
        <w:t xml:space="preserve"> other issue </w:t>
      </w:r>
      <w:r>
        <w:rPr>
          <w:lang w:eastAsia="zh-CN"/>
        </w:rPr>
        <w:t xml:space="preserve">needs to be considered </w:t>
      </w:r>
      <w:r w:rsidR="007C7FB8" w:rsidRPr="007C7FB8">
        <w:rPr>
          <w:lang w:eastAsia="zh-CN"/>
        </w:rPr>
        <w:t xml:space="preserve">is about </w:t>
      </w:r>
      <w:r w:rsidR="007C7FB8" w:rsidRPr="007C7FB8">
        <w:rPr>
          <w:rFonts w:ascii="Times" w:eastAsia="Batang" w:hAnsi="Times" w:cs="Arial"/>
          <w:lang w:val="en-GB" w:eastAsia="ja-JP"/>
        </w:rPr>
        <w:t>the offset value. From our perspective,</w:t>
      </w:r>
      <w:r w:rsidR="007C7FB8" w:rsidRPr="007C7FB8">
        <w:t xml:space="preserve"> when the unused CG PUSCH occasions is </w:t>
      </w:r>
      <w:r w:rsidR="007C7FB8" w:rsidRPr="007C7FB8">
        <w:rPr>
          <w:lang w:eastAsia="zh-CN"/>
        </w:rPr>
        <w:t>re-cycled and scheduled to</w:t>
      </w:r>
      <w:r w:rsidR="007C7FB8" w:rsidRPr="007C7FB8">
        <w:t xml:space="preserve"> other UEs by gNB,</w:t>
      </w:r>
      <w:r w:rsidR="007C7FB8" w:rsidRPr="007C7FB8">
        <w:rPr>
          <w:lang w:eastAsia="zh-CN"/>
        </w:rPr>
        <w:t xml:space="preserve"> </w:t>
      </w:r>
      <w:r w:rsidR="007C7FB8" w:rsidRPr="007C7FB8">
        <w:t xml:space="preserve">a time offset is required between the transmitted CG PUSCH carrying UTO-UCI and the unused CG PUSCH TO(s). </w:t>
      </w:r>
      <w:r w:rsidR="00B54BA4" w:rsidRPr="007C7FB8">
        <w:t>UTO-</w:t>
      </w:r>
      <w:r w:rsidR="00B54BA4" w:rsidRPr="007C7FB8">
        <w:lastRenderedPageBreak/>
        <w:t xml:space="preserve">UCI is included in every CG PUSCH that is transmitted in </w:t>
      </w:r>
      <w:r w:rsidR="00B54BA4" w:rsidRPr="007C7FB8">
        <w:rPr>
          <w:rFonts w:ascii="Times" w:eastAsia="Batang" w:hAnsi="Times" w:cs="Arial"/>
          <w:lang w:val="en-GB" w:eastAsia="ja-JP"/>
        </w:rPr>
        <w:t>UTO_period</w:t>
      </w:r>
      <w:r w:rsidR="00B54BA4" w:rsidRPr="007C7FB8">
        <w:t>,</w:t>
      </w:r>
      <w:r w:rsidR="00B54BA4" w:rsidRPr="007C7FB8">
        <w:rPr>
          <w:lang w:eastAsia="zh-CN"/>
        </w:rPr>
        <w:t xml:space="preserve"> and </w:t>
      </w:r>
      <w:r w:rsidR="00B54BA4" w:rsidRPr="007C7FB8">
        <w:t xml:space="preserve">UL XR packets need to be sent as soon as possible when it arrives. </w:t>
      </w:r>
      <w:r w:rsidR="00B54BA4">
        <w:t>E</w:t>
      </w:r>
      <w:r w:rsidR="00B54BA4" w:rsidRPr="00BE7432">
        <w:t xml:space="preserve">xcept </w:t>
      </w:r>
      <w:r w:rsidR="00B54BA4">
        <w:t xml:space="preserve">for </w:t>
      </w:r>
      <w:r w:rsidR="00B54BA4" w:rsidRPr="00BE7432">
        <w:t>scenarios</w:t>
      </w:r>
      <w:r w:rsidR="00B54BA4">
        <w:t xml:space="preserve"> where </w:t>
      </w:r>
      <w:r w:rsidR="00B54BA4" w:rsidRPr="00BE7432">
        <w:t>some CG PUSCH occasion(s) are skipped due to the collision with semi-static UL/DL symbol(s),</w:t>
      </w:r>
      <w:r w:rsidR="00B54BA4">
        <w:t xml:space="preserve"> the </w:t>
      </w:r>
      <w:r w:rsidR="00B54BA4" w:rsidRPr="007C7FB8">
        <w:t>unused PUSCH</w:t>
      </w:r>
      <w:r w:rsidR="00B54BA4" w:rsidRPr="007C7FB8">
        <w:rPr>
          <w:lang w:eastAsia="zh-CN"/>
        </w:rPr>
        <w:t xml:space="preserve"> TO(s)</w:t>
      </w:r>
      <w:r w:rsidR="00B54BA4" w:rsidRPr="007C7FB8">
        <w:t xml:space="preserve"> </w:t>
      </w:r>
      <w:r w:rsidR="00B54BA4">
        <w:rPr>
          <w:lang w:eastAsia="zh-CN"/>
        </w:rPr>
        <w:t>should be</w:t>
      </w:r>
      <w:r w:rsidR="00B54BA4" w:rsidRPr="007C7FB8">
        <w:rPr>
          <w:lang w:eastAsia="zh-CN"/>
        </w:rPr>
        <w:t xml:space="preserve"> located in the end of the </w:t>
      </w:r>
      <w:r w:rsidR="00B54BA4" w:rsidRPr="007C7FB8">
        <w:rPr>
          <w:rFonts w:ascii="Times" w:eastAsia="Batang" w:hAnsi="Times" w:cs="Arial"/>
          <w:lang w:val="en-GB" w:eastAsia="ja-JP"/>
        </w:rPr>
        <w:t>UTO_period</w:t>
      </w:r>
      <w:r w:rsidR="00B54BA4">
        <w:rPr>
          <w:rFonts w:ascii="Times" w:eastAsia="Batang" w:hAnsi="Times" w:cs="Arial"/>
          <w:lang w:val="en-GB" w:eastAsia="ja-JP"/>
        </w:rPr>
        <w:t xml:space="preserve"> to </w:t>
      </w:r>
      <w:r w:rsidR="00B54BA4" w:rsidRPr="00097DD8">
        <w:rPr>
          <w:rFonts w:ascii="Times" w:eastAsia="Batang" w:hAnsi="Times" w:cs="Arial"/>
          <w:lang w:val="en-GB" w:eastAsia="ja-JP"/>
        </w:rPr>
        <w:t xml:space="preserve">ensure </w:t>
      </w:r>
      <w:r w:rsidR="00B54BA4">
        <w:rPr>
          <w:rFonts w:ascii="Times" w:eastAsia="Batang" w:hAnsi="Times" w:cs="Arial"/>
          <w:lang w:val="en-GB" w:eastAsia="ja-JP"/>
        </w:rPr>
        <w:t xml:space="preserve">early </w:t>
      </w:r>
      <w:r w:rsidR="00B54BA4" w:rsidRPr="00097DD8">
        <w:rPr>
          <w:rFonts w:ascii="Times" w:eastAsia="Batang" w:hAnsi="Times" w:cs="Arial"/>
          <w:lang w:val="en-GB" w:eastAsia="ja-JP"/>
        </w:rPr>
        <w:t>XR packet transmission</w:t>
      </w:r>
      <w:r w:rsidR="00B54BA4">
        <w:rPr>
          <w:rFonts w:ascii="Times" w:eastAsia="Batang" w:hAnsi="Times" w:cs="Arial"/>
          <w:lang w:val="en-GB" w:eastAsia="ja-JP"/>
        </w:rPr>
        <w:t xml:space="preserve"> as soon as possible</w:t>
      </w:r>
      <w:r w:rsidR="00B54BA4" w:rsidRPr="007C7FB8">
        <w:rPr>
          <w:rFonts w:ascii="Times" w:eastAsia="Batang" w:hAnsi="Times" w:cs="Arial"/>
          <w:lang w:val="en-GB" w:eastAsia="ja-JP"/>
        </w:rPr>
        <w:t xml:space="preserve">. </w:t>
      </w:r>
      <w:r w:rsidR="00B54BA4" w:rsidRPr="007C7FB8">
        <w:t xml:space="preserve">gNB knows the location of the unused CG PUSCH TO(s) when the first transmitted CG PUSCH carrying with the UTO-UCI. Moreover, if the gNB does not receive the early indication when UL jitter exists. It is acceptable that </w:t>
      </w:r>
      <w:r w:rsidR="00B54BA4" w:rsidRPr="007C7FB8">
        <w:rPr>
          <w:lang w:eastAsia="zh-CN"/>
        </w:rPr>
        <w:t>first a few of CG PUSCH</w:t>
      </w:r>
      <w:r w:rsidR="00B54BA4" w:rsidRPr="007C7FB8">
        <w:t xml:space="preserve"> </w:t>
      </w:r>
      <w:r w:rsidR="00B54BA4" w:rsidRPr="007C7FB8">
        <w:rPr>
          <w:lang w:eastAsia="zh-CN"/>
        </w:rPr>
        <w:t>oc</w:t>
      </w:r>
      <w:r w:rsidR="00B54BA4" w:rsidRPr="007C7FB8">
        <w:t xml:space="preserve">casion(s) may be wasted. </w:t>
      </w:r>
    </w:p>
    <w:p w14:paraId="7C9915A5" w14:textId="5FDF7977" w:rsidR="007C7FB8" w:rsidRPr="007C7FB8" w:rsidRDefault="00B54BA4" w:rsidP="007C7FB8">
      <w:r>
        <w:t>In addition</w:t>
      </w:r>
      <w:r w:rsidR="007C7FB8" w:rsidRPr="007C7FB8">
        <w:t xml:space="preserve">, </w:t>
      </w:r>
      <w:r w:rsidR="007C7FB8" w:rsidRPr="007C7FB8">
        <w:rPr>
          <w:lang w:eastAsia="zh-CN"/>
        </w:rPr>
        <w:t xml:space="preserve">there is no need to consider the issue on </w:t>
      </w:r>
      <w:r w:rsidR="007C7FB8" w:rsidRPr="007C7FB8">
        <w:t xml:space="preserve">specify a UTO_Offset between the transmitted CG PUSCH and the UTO_period. </w:t>
      </w:r>
      <w:r w:rsidR="00A71398">
        <w:t xml:space="preserve">If the </w:t>
      </w:r>
      <w:r w:rsidR="00A71398" w:rsidRPr="007C7FB8">
        <w:t>UTO_Offset</w:t>
      </w:r>
      <w:r w:rsidR="00A71398">
        <w:t xml:space="preserve"> exists, the indication in UTO-UCI may </w:t>
      </w:r>
      <w:r w:rsidR="00A71398" w:rsidRPr="00A71398">
        <w:t>related to the next XR traffic periodicity,</w:t>
      </w:r>
      <w:r w:rsidR="00A71398" w:rsidRPr="007C7FB8">
        <w:t xml:space="preserve"> which can’t be determined by UE.</w:t>
      </w:r>
      <w:r w:rsidR="001B6708">
        <w:t xml:space="preserve"> </w:t>
      </w:r>
      <w:r w:rsidR="00097DD8">
        <w:t xml:space="preserve">That is to say, the </w:t>
      </w:r>
      <w:r w:rsidR="00097DD8" w:rsidRPr="007C7FB8">
        <w:t>UTO_Offset</w:t>
      </w:r>
      <w:r w:rsidR="00097DD8">
        <w:t xml:space="preserve"> = 0.</w:t>
      </w:r>
    </w:p>
    <w:p w14:paraId="12078F5E" w14:textId="37B41C5C" w:rsidR="007C7FB8" w:rsidRPr="007C7FB8" w:rsidRDefault="007C7FB8" w:rsidP="007C7FB8">
      <w:pPr>
        <w:rPr>
          <w:b/>
          <w:i/>
          <w:lang w:eastAsia="zh-CN"/>
        </w:rPr>
      </w:pPr>
      <w:r w:rsidRPr="007C7FB8">
        <w:rPr>
          <w:rFonts w:hint="eastAsia"/>
          <w:b/>
          <w:i/>
          <w:lang w:eastAsia="zh-CN"/>
        </w:rPr>
        <w:t>P</w:t>
      </w:r>
      <w:r w:rsidRPr="007C7FB8">
        <w:rPr>
          <w:b/>
          <w:i/>
          <w:lang w:eastAsia="zh-CN"/>
        </w:rPr>
        <w:t xml:space="preserve">roposal </w:t>
      </w:r>
      <w:r w:rsidR="00195E50">
        <w:rPr>
          <w:b/>
          <w:i/>
          <w:lang w:eastAsia="zh-CN"/>
        </w:rPr>
        <w:t>7</w:t>
      </w:r>
      <w:r w:rsidRPr="007C7FB8">
        <w:rPr>
          <w:b/>
          <w:i/>
          <w:lang w:eastAsia="zh-CN"/>
        </w:rPr>
        <w:t xml:space="preserve">:  </w:t>
      </w:r>
      <w:r w:rsidR="00236BA9">
        <w:rPr>
          <w:b/>
          <w:i/>
          <w:lang w:eastAsia="zh-CN"/>
        </w:rPr>
        <w:t>T</w:t>
      </w:r>
      <w:r w:rsidR="00236BA9" w:rsidRPr="00236BA9">
        <w:rPr>
          <w:b/>
          <w:i/>
          <w:lang w:eastAsia="zh-CN"/>
        </w:rPr>
        <w:t>o determine the indicated CG PUSCH by a UTO-UCI indication,</w:t>
      </w:r>
      <w:r w:rsidR="00236BA9">
        <w:rPr>
          <w:b/>
          <w:i/>
          <w:lang w:eastAsia="zh-CN"/>
        </w:rPr>
        <w:t xml:space="preserve"> </w:t>
      </w:r>
      <w:r w:rsidR="00236BA9">
        <w:rPr>
          <w:rFonts w:hint="eastAsia"/>
          <w:b/>
          <w:i/>
          <w:lang w:eastAsia="zh-CN"/>
        </w:rPr>
        <w:t>s</w:t>
      </w:r>
      <w:r w:rsidR="00236BA9">
        <w:rPr>
          <w:b/>
          <w:i/>
          <w:lang w:eastAsia="zh-CN"/>
        </w:rPr>
        <w:t xml:space="preserve">upport that </w:t>
      </w:r>
      <w:r w:rsidR="00236BA9" w:rsidRPr="00236BA9">
        <w:rPr>
          <w:b/>
          <w:i/>
          <w:lang w:eastAsia="zh-CN"/>
        </w:rPr>
        <w:t>UTO_offset</w:t>
      </w:r>
      <w:r w:rsidR="00236BA9">
        <w:rPr>
          <w:b/>
          <w:i/>
          <w:lang w:eastAsia="zh-CN"/>
        </w:rPr>
        <w:t xml:space="preserve"> = 0.</w:t>
      </w:r>
    </w:p>
    <w:p w14:paraId="17B1B8B0" w14:textId="760450B8" w:rsidR="007C7FB8" w:rsidRDefault="007C7FB8" w:rsidP="00FC1AFF">
      <w:pPr>
        <w:rPr>
          <w:u w:val="single"/>
          <w:lang w:eastAsia="zh-CN"/>
        </w:rPr>
      </w:pPr>
    </w:p>
    <w:p w14:paraId="5868CFED" w14:textId="593B5457" w:rsidR="004A1B1F" w:rsidRPr="007C7FB8" w:rsidRDefault="004A1B1F" w:rsidP="00FC1AFF">
      <w:pPr>
        <w:rPr>
          <w:u w:val="single"/>
          <w:lang w:eastAsia="zh-CN"/>
        </w:rPr>
      </w:pPr>
      <w:r w:rsidRPr="007C7FB8">
        <w:rPr>
          <w:u w:val="single"/>
          <w:lang w:eastAsia="zh-CN"/>
        </w:rPr>
        <w:t>The bit-map determined by UTO-UCI</w:t>
      </w:r>
    </w:p>
    <w:p w14:paraId="0C5D84AF" w14:textId="25B1905A" w:rsidR="00FC1AFF" w:rsidRPr="007C7FB8" w:rsidRDefault="00295550" w:rsidP="00FC1AFF">
      <w:pPr>
        <w:rPr>
          <w:lang w:eastAsia="zh-CN"/>
        </w:rPr>
      </w:pPr>
      <w:r w:rsidRPr="007C7FB8">
        <w:rPr>
          <w:lang w:eastAsia="zh-CN"/>
        </w:rPr>
        <w:t xml:space="preserve">The other issue is about </w:t>
      </w:r>
      <w:r w:rsidRPr="007C7FB8">
        <w:rPr>
          <w:rFonts w:ascii="Times" w:eastAsia="Batang" w:hAnsi="Times" w:cs="Arial"/>
          <w:lang w:val="en-GB" w:eastAsia="ja-JP"/>
        </w:rPr>
        <w:t xml:space="preserve">the </w:t>
      </w:r>
      <w:r w:rsidR="00FC1AFF" w:rsidRPr="007C7FB8">
        <w:rPr>
          <w:lang w:eastAsia="zh-CN"/>
        </w:rPr>
        <w:t>bit-map determined by UTO-UCI. There are two alternatives as described in the FL summary in RAN 1#113 meeting</w:t>
      </w:r>
      <w:r w:rsidR="008A29C6">
        <w:rPr>
          <w:lang w:eastAsia="zh-CN"/>
        </w:rPr>
        <w:t xml:space="preserve"> </w:t>
      </w:r>
      <w:r w:rsidR="008A29C6">
        <w:rPr>
          <w:rFonts w:hint="eastAsia"/>
          <w:lang w:eastAsia="zh-CN"/>
        </w:rPr>
        <w:t>[</w:t>
      </w:r>
      <w:r w:rsidR="008A29C6">
        <w:rPr>
          <w:lang w:eastAsia="zh-CN"/>
        </w:rPr>
        <w:t>5]</w:t>
      </w:r>
      <w:r w:rsidR="00FC1AFF" w:rsidRPr="007C7FB8">
        <w:rPr>
          <w:lang w:eastAsia="zh-CN"/>
        </w:rPr>
        <w:t>.</w:t>
      </w:r>
    </w:p>
    <w:tbl>
      <w:tblPr>
        <w:tblStyle w:val="ad"/>
        <w:tblW w:w="0" w:type="auto"/>
        <w:tblLook w:val="04A0" w:firstRow="1" w:lastRow="0" w:firstColumn="1" w:lastColumn="0" w:noHBand="0" w:noVBand="1"/>
      </w:tblPr>
      <w:tblGrid>
        <w:gridCol w:w="9307"/>
      </w:tblGrid>
      <w:tr w:rsidR="00FC1AFF" w:rsidRPr="007C7FB8" w14:paraId="10A4526C" w14:textId="6837FCF9" w:rsidTr="00BD267E">
        <w:tc>
          <w:tcPr>
            <w:tcW w:w="9307" w:type="dxa"/>
          </w:tcPr>
          <w:p w14:paraId="7AB7D2A9" w14:textId="69CAF216" w:rsidR="00FC1AFF" w:rsidRPr="007C7FB8" w:rsidRDefault="00FC1AFF" w:rsidP="00BD267E">
            <w:pPr>
              <w:autoSpaceDE/>
              <w:autoSpaceDN/>
              <w:adjustRightInd/>
              <w:snapToGrid/>
              <w:spacing w:after="160" w:line="259" w:lineRule="auto"/>
              <w:jc w:val="left"/>
              <w:rPr>
                <w:rFonts w:ascii="Arial" w:eastAsia="Calibri" w:hAnsi="Arial" w:cs="Arial"/>
                <w:lang w:eastAsia="ja-JP"/>
              </w:rPr>
            </w:pPr>
            <w:r w:rsidRPr="007C7FB8">
              <w:rPr>
                <w:rFonts w:ascii="Arial" w:eastAsia="Calibri" w:hAnsi="Arial" w:cs="Arial"/>
                <w:lang w:eastAsia="ja-JP"/>
              </w:rPr>
              <w:t>For a CG configuration with UTO-UCI indication enabled, select one of the following alternatives:</w:t>
            </w:r>
          </w:p>
          <w:p w14:paraId="79199A39" w14:textId="3208B3E7" w:rsidR="00FC1AFF" w:rsidRPr="007C7FB8" w:rsidRDefault="00FC1AFF" w:rsidP="00BD267E">
            <w:pPr>
              <w:numPr>
                <w:ilvl w:val="0"/>
                <w:numId w:val="26"/>
              </w:numPr>
              <w:autoSpaceDE/>
              <w:autoSpaceDN/>
              <w:adjustRightInd/>
              <w:snapToGrid/>
              <w:spacing w:after="0" w:line="259" w:lineRule="auto"/>
              <w:jc w:val="left"/>
              <w:rPr>
                <w:rFonts w:ascii="Arial" w:eastAsia="Calibri" w:hAnsi="Arial" w:cs="Arial"/>
                <w:lang w:eastAsia="ja-JP"/>
              </w:rPr>
            </w:pPr>
            <w:r w:rsidRPr="007C7FB8">
              <w:rPr>
                <w:rFonts w:ascii="Arial" w:eastAsia="Calibri" w:hAnsi="Arial" w:cs="Arial"/>
                <w:lang w:eastAsia="ja-JP"/>
              </w:rPr>
              <w:t xml:space="preserve">Alt-1) The UTO-UCI includes a bit-map of Nx bits. </w:t>
            </w:r>
            <w:r w:rsidRPr="007C7FB8">
              <w:rPr>
                <w:rFonts w:ascii="Arial" w:eastAsia="Calibri" w:hAnsi="Arial" w:cs="Arial"/>
                <w:lang w:val="x-none"/>
              </w:rPr>
              <w:t>N</w:t>
            </w:r>
            <w:r w:rsidRPr="007C7FB8">
              <w:rPr>
                <w:rFonts w:ascii="Arial" w:eastAsia="Calibri" w:hAnsi="Arial" w:cs="Arial"/>
              </w:rPr>
              <w:t>x</w:t>
            </w:r>
            <w:r w:rsidRPr="007C7FB8">
              <w:rPr>
                <w:rFonts w:ascii="Arial" w:eastAsia="Calibri" w:hAnsi="Arial" w:cs="Arial"/>
                <w:lang w:val="x-none"/>
              </w:rPr>
              <w:t xml:space="preserve"> is </w:t>
            </w:r>
            <w:r w:rsidRPr="007C7FB8">
              <w:rPr>
                <w:rFonts w:ascii="Arial" w:eastAsia="Calibri" w:hAnsi="Arial" w:cs="Arial"/>
              </w:rPr>
              <w:t>¨determined by configuration.</w:t>
            </w:r>
            <w:r w:rsidRPr="007C7FB8">
              <w:rPr>
                <w:rFonts w:ascii="Arial" w:eastAsia="Calibri" w:hAnsi="Arial" w:cs="Arial"/>
                <w:lang w:val="x-none"/>
              </w:rPr>
              <w:t xml:space="preserve"> </w:t>
            </w:r>
          </w:p>
          <w:p w14:paraId="663E6E39" w14:textId="468F86DC" w:rsidR="00FC1AFF" w:rsidRPr="007C7FB8" w:rsidRDefault="00FC1AFF" w:rsidP="00BD267E">
            <w:pPr>
              <w:numPr>
                <w:ilvl w:val="1"/>
                <w:numId w:val="26"/>
              </w:numPr>
              <w:autoSpaceDE/>
              <w:autoSpaceDN/>
              <w:adjustRightInd/>
              <w:snapToGrid/>
              <w:spacing w:after="0" w:line="259" w:lineRule="auto"/>
              <w:jc w:val="left"/>
              <w:rPr>
                <w:rFonts w:ascii="Arial" w:eastAsia="Calibri" w:hAnsi="Arial" w:cs="Arial"/>
                <w:lang w:eastAsia="ja-JP"/>
              </w:rPr>
            </w:pPr>
            <w:r w:rsidRPr="007C7FB8">
              <w:rPr>
                <w:rFonts w:ascii="Arial" w:eastAsia="Calibri" w:hAnsi="Arial" w:cs="Arial"/>
              </w:rPr>
              <w:t>Note: The size of bit-map is the same for different UTO-UCI indication.</w:t>
            </w:r>
          </w:p>
          <w:p w14:paraId="041761BE" w14:textId="1D5AE551" w:rsidR="00FC1AFF" w:rsidRPr="007C7FB8" w:rsidRDefault="00FC1AFF" w:rsidP="00BD267E">
            <w:pPr>
              <w:numPr>
                <w:ilvl w:val="0"/>
                <w:numId w:val="26"/>
              </w:numPr>
              <w:autoSpaceDE/>
              <w:autoSpaceDN/>
              <w:adjustRightInd/>
              <w:snapToGrid/>
              <w:spacing w:after="0" w:line="259" w:lineRule="auto"/>
              <w:jc w:val="left"/>
              <w:rPr>
                <w:rFonts w:ascii="Arial" w:eastAsia="Calibri" w:hAnsi="Arial" w:cs="Arial"/>
                <w:lang w:eastAsia="ja-JP"/>
              </w:rPr>
            </w:pPr>
            <w:r w:rsidRPr="007C7FB8">
              <w:rPr>
                <w:rFonts w:ascii="Arial" w:eastAsia="Calibri" w:hAnsi="Arial" w:cs="Arial"/>
                <w:lang w:eastAsia="ja-JP"/>
              </w:rPr>
              <w:t xml:space="preserve">Alt-2) The UTO-UCI includes a bit-map of Nx bits. The maximum value of Nx is Nx_max. </w:t>
            </w:r>
            <w:r w:rsidRPr="007C7FB8">
              <w:rPr>
                <w:rFonts w:ascii="Arial" w:eastAsia="Calibri" w:hAnsi="Arial" w:cs="Arial"/>
                <w:lang w:val="x-none"/>
              </w:rPr>
              <w:t>N</w:t>
            </w:r>
            <w:r w:rsidRPr="007C7FB8">
              <w:rPr>
                <w:rFonts w:ascii="Arial" w:eastAsia="Calibri" w:hAnsi="Arial" w:cs="Arial"/>
              </w:rPr>
              <w:t>x_max</w:t>
            </w:r>
            <w:r w:rsidRPr="007C7FB8">
              <w:rPr>
                <w:rFonts w:ascii="Arial" w:eastAsia="Calibri" w:hAnsi="Arial" w:cs="Arial"/>
                <w:lang w:val="x-none"/>
              </w:rPr>
              <w:t xml:space="preserve"> is </w:t>
            </w:r>
            <w:r w:rsidRPr="007C7FB8">
              <w:rPr>
                <w:rFonts w:ascii="Arial" w:eastAsia="Calibri" w:hAnsi="Arial" w:cs="Arial"/>
              </w:rPr>
              <w:t>determined by configuration</w:t>
            </w:r>
            <w:r w:rsidRPr="007C7FB8">
              <w:rPr>
                <w:rFonts w:ascii="Arial" w:eastAsia="Calibri" w:hAnsi="Arial" w:cs="Arial"/>
                <w:lang w:val="x-none"/>
              </w:rPr>
              <w:t>.</w:t>
            </w:r>
          </w:p>
          <w:p w14:paraId="100D721F" w14:textId="619B66F4" w:rsidR="00FC1AFF" w:rsidRPr="007C7FB8" w:rsidRDefault="00FC1AFF" w:rsidP="00BD267E">
            <w:pPr>
              <w:numPr>
                <w:ilvl w:val="1"/>
                <w:numId w:val="26"/>
              </w:numPr>
              <w:autoSpaceDE/>
              <w:autoSpaceDN/>
              <w:adjustRightInd/>
              <w:snapToGrid/>
              <w:spacing w:after="0" w:line="259" w:lineRule="auto"/>
              <w:jc w:val="left"/>
              <w:rPr>
                <w:rFonts w:ascii="Arial" w:eastAsia="Calibri" w:hAnsi="Arial" w:cs="Arial"/>
                <w:lang w:eastAsia="ja-JP"/>
              </w:rPr>
            </w:pPr>
            <w:r w:rsidRPr="007C7FB8">
              <w:rPr>
                <w:rFonts w:ascii="Arial" w:eastAsia="Calibri" w:hAnsi="Arial" w:cs="Arial"/>
              </w:rPr>
              <w:t>Note: The size of bit-map may vary for different UTO-UCI indication.</w:t>
            </w:r>
            <w:r w:rsidRPr="007C7FB8">
              <w:rPr>
                <w:rFonts w:ascii="Arial" w:eastAsia="Calibri" w:hAnsi="Arial" w:cs="Arial"/>
                <w:lang w:val="x-none"/>
              </w:rPr>
              <w:t xml:space="preserve"> </w:t>
            </w:r>
          </w:p>
          <w:p w14:paraId="6EDFB64C" w14:textId="21C9964E" w:rsidR="00FC1AFF" w:rsidRPr="007C7FB8" w:rsidRDefault="00FC1AFF" w:rsidP="00BD267E">
            <w:pPr>
              <w:autoSpaceDE/>
              <w:autoSpaceDN/>
              <w:adjustRightInd/>
              <w:snapToGrid/>
              <w:spacing w:after="0" w:line="259" w:lineRule="auto"/>
              <w:ind w:left="720"/>
              <w:jc w:val="left"/>
              <w:rPr>
                <w:rFonts w:ascii="Arial" w:eastAsia="Calibri" w:hAnsi="Arial" w:cs="Arial"/>
                <w:lang w:eastAsia="ja-JP"/>
              </w:rPr>
            </w:pPr>
          </w:p>
          <w:p w14:paraId="176173CE" w14:textId="17425EB5" w:rsidR="00FC1AFF" w:rsidRPr="007C7FB8" w:rsidRDefault="00FC1AFF" w:rsidP="00BD267E">
            <w:pPr>
              <w:rPr>
                <w:lang w:eastAsia="zh-CN"/>
              </w:rPr>
            </w:pPr>
            <w:r w:rsidRPr="007C7FB8">
              <w:rPr>
                <w:rFonts w:ascii="Arial" w:eastAsia="Calibri" w:hAnsi="Arial" w:cs="Arial"/>
                <w:lang w:eastAsia="ja-JP"/>
              </w:rPr>
              <w:t>Note: A bit in the bit-map with value “1” implies that the corresponding CG PUSCH TO is indicated as “unused”. A bit in the bit-map with value “0” implies that the corresponding CG PUSCH TO is indicated as “ NOT unused”.</w:t>
            </w:r>
          </w:p>
        </w:tc>
      </w:tr>
    </w:tbl>
    <w:p w14:paraId="397307F4" w14:textId="035882B7" w:rsidR="002C69F3" w:rsidRDefault="00FC1AFF" w:rsidP="00FC1AFF">
      <w:pPr>
        <w:rPr>
          <w:lang w:eastAsia="zh-CN"/>
        </w:rPr>
      </w:pPr>
      <w:r w:rsidRPr="007C7FB8">
        <w:rPr>
          <w:lang w:eastAsia="zh-CN"/>
        </w:rPr>
        <w:t xml:space="preserve">In our opinion, </w:t>
      </w:r>
      <w:r w:rsidR="002C69F3">
        <w:rPr>
          <w:lang w:eastAsia="zh-CN"/>
        </w:rPr>
        <w:t>if</w:t>
      </w:r>
      <w:r w:rsidR="002C69F3" w:rsidRPr="002C69F3">
        <w:rPr>
          <w:lang w:eastAsia="zh-CN"/>
        </w:rPr>
        <w:t xml:space="preserve"> </w:t>
      </w:r>
      <w:r w:rsidR="002C69F3">
        <w:rPr>
          <w:lang w:eastAsia="zh-CN"/>
        </w:rPr>
        <w:t>Option A-1a list in the agreement above is selected</w:t>
      </w:r>
      <w:r w:rsidR="002C69F3" w:rsidRPr="002C69F3">
        <w:rPr>
          <w:lang w:eastAsia="zh-CN"/>
        </w:rPr>
        <w:t xml:space="preserve">, we prefer </w:t>
      </w:r>
      <w:r w:rsidR="002C69F3">
        <w:rPr>
          <w:lang w:eastAsia="zh-CN"/>
        </w:rPr>
        <w:t>to select</w:t>
      </w:r>
      <w:r w:rsidR="002C69F3" w:rsidRPr="002C69F3">
        <w:rPr>
          <w:lang w:eastAsia="zh-CN"/>
        </w:rPr>
        <w:t xml:space="preserve"> </w:t>
      </w:r>
      <w:r w:rsidR="002C69F3">
        <w:rPr>
          <w:lang w:eastAsia="zh-CN"/>
        </w:rPr>
        <w:t>Alt-1.</w:t>
      </w:r>
      <w:r w:rsidR="002C69F3" w:rsidRPr="002C69F3">
        <w:rPr>
          <w:lang w:eastAsia="zh-CN"/>
        </w:rPr>
        <w:t xml:space="preserve"> </w:t>
      </w:r>
      <w:r w:rsidR="002C69F3">
        <w:rPr>
          <w:lang w:eastAsia="zh-CN"/>
        </w:rPr>
        <w:t>If</w:t>
      </w:r>
      <w:r w:rsidR="002C69F3" w:rsidRPr="002C69F3">
        <w:rPr>
          <w:lang w:eastAsia="zh-CN"/>
        </w:rPr>
        <w:t xml:space="preserve"> </w:t>
      </w:r>
      <w:r w:rsidR="002C69F3">
        <w:rPr>
          <w:lang w:eastAsia="zh-CN"/>
        </w:rPr>
        <w:t>Option A-2a list in the agreement above is selected</w:t>
      </w:r>
      <w:r w:rsidR="002C69F3" w:rsidRPr="002C69F3">
        <w:rPr>
          <w:lang w:eastAsia="zh-CN"/>
        </w:rPr>
        <w:t xml:space="preserve">, we prefer </w:t>
      </w:r>
      <w:r w:rsidR="002C69F3">
        <w:rPr>
          <w:lang w:eastAsia="zh-CN"/>
        </w:rPr>
        <w:t>to select</w:t>
      </w:r>
      <w:r w:rsidR="002C69F3" w:rsidRPr="002C69F3">
        <w:rPr>
          <w:lang w:eastAsia="zh-CN"/>
        </w:rPr>
        <w:t xml:space="preserve"> </w:t>
      </w:r>
      <w:r w:rsidR="002C69F3">
        <w:rPr>
          <w:lang w:eastAsia="zh-CN"/>
        </w:rPr>
        <w:t>Alt-2.</w:t>
      </w:r>
      <w:r w:rsidR="0092297C">
        <w:rPr>
          <w:lang w:eastAsia="zh-CN"/>
        </w:rPr>
        <w:t xml:space="preserve"> We have two examples </w:t>
      </w:r>
      <w:r w:rsidR="0092297C" w:rsidRPr="0092297C">
        <w:rPr>
          <w:lang w:eastAsia="zh-CN"/>
        </w:rPr>
        <w:t xml:space="preserve">in </w:t>
      </w:r>
      <w:r w:rsidR="0092297C" w:rsidRPr="0092297C">
        <w:rPr>
          <w:b/>
          <w:lang w:eastAsia="zh-CN"/>
        </w:rPr>
        <w:t>Figure 1</w:t>
      </w:r>
      <w:r w:rsidR="0092297C" w:rsidRPr="0092297C">
        <w:rPr>
          <w:lang w:eastAsia="zh-CN"/>
        </w:rPr>
        <w:t xml:space="preserve"> </w:t>
      </w:r>
      <w:r w:rsidR="0092297C">
        <w:rPr>
          <w:lang w:eastAsia="zh-CN"/>
        </w:rPr>
        <w:t>and</w:t>
      </w:r>
      <w:r w:rsidR="0092297C" w:rsidRPr="0092297C">
        <w:rPr>
          <w:lang w:eastAsia="zh-CN"/>
        </w:rPr>
        <w:t xml:space="preserve"> </w:t>
      </w:r>
      <w:r w:rsidR="0092297C" w:rsidRPr="0092297C">
        <w:rPr>
          <w:b/>
          <w:lang w:eastAsia="zh-CN"/>
        </w:rPr>
        <w:t xml:space="preserve">Figure 2 </w:t>
      </w:r>
      <w:r w:rsidR="0092297C" w:rsidRPr="0092297C">
        <w:rPr>
          <w:lang w:eastAsia="zh-CN"/>
        </w:rPr>
        <w:t>to describe more clearly.</w:t>
      </w:r>
    </w:p>
    <w:p w14:paraId="759B6172" w14:textId="32C70E83" w:rsidR="0092297C" w:rsidRDefault="005F6362" w:rsidP="00FC1AFF">
      <w:pPr>
        <w:rPr>
          <w:rFonts w:cs="Times"/>
        </w:rPr>
      </w:pPr>
      <w:r>
        <w:rPr>
          <w:lang w:eastAsia="zh-CN"/>
        </w:rPr>
        <w:t>I</w:t>
      </w:r>
      <w:r w:rsidRPr="0092297C">
        <w:rPr>
          <w:lang w:eastAsia="zh-CN"/>
        </w:rPr>
        <w:t xml:space="preserve">n </w:t>
      </w:r>
      <w:r w:rsidRPr="0092297C">
        <w:rPr>
          <w:b/>
          <w:lang w:eastAsia="zh-CN"/>
        </w:rPr>
        <w:t>Figure 1</w:t>
      </w:r>
      <w:r w:rsidRPr="0092297C">
        <w:rPr>
          <w:lang w:eastAsia="zh-CN"/>
        </w:rPr>
        <w:t xml:space="preserve"> </w:t>
      </w:r>
      <w:r>
        <w:rPr>
          <w:lang w:eastAsia="zh-CN"/>
        </w:rPr>
        <w:t>and</w:t>
      </w:r>
      <w:r w:rsidRPr="0092297C">
        <w:rPr>
          <w:lang w:eastAsia="zh-CN"/>
        </w:rPr>
        <w:t xml:space="preserve"> </w:t>
      </w:r>
      <w:r w:rsidRPr="0092297C">
        <w:rPr>
          <w:b/>
          <w:lang w:eastAsia="zh-CN"/>
        </w:rPr>
        <w:t>Figure 2</w:t>
      </w:r>
      <w:r w:rsidRPr="005F6362">
        <w:rPr>
          <w:lang w:eastAsia="zh-CN"/>
        </w:rPr>
        <w:t>,</w:t>
      </w:r>
      <w:r>
        <w:rPr>
          <w:b/>
          <w:lang w:eastAsia="zh-CN"/>
        </w:rPr>
        <w:t xml:space="preserve"> </w:t>
      </w:r>
      <w:r>
        <w:rPr>
          <w:rFonts w:cs="Times"/>
          <w:lang w:eastAsia="ja-JP"/>
        </w:rPr>
        <w:t>T</w:t>
      </w:r>
      <w:r w:rsidRPr="007C7FB8">
        <w:rPr>
          <w:rFonts w:cs="Times"/>
          <w:lang w:eastAsia="ja-JP"/>
        </w:rPr>
        <w:t xml:space="preserve">he UTO_period is </w:t>
      </w:r>
      <w:r>
        <w:rPr>
          <w:rFonts w:cs="Times"/>
          <w:lang w:eastAsia="ja-JP"/>
        </w:rPr>
        <w:t xml:space="preserve">equal to </w:t>
      </w:r>
      <w:r w:rsidRPr="007C7FB8">
        <w:rPr>
          <w:rFonts w:cs="Times"/>
          <w:lang w:eastAsia="ja-JP"/>
        </w:rPr>
        <w:t>one XR traffic periodicity</w:t>
      </w:r>
      <w:r w:rsidRPr="007C7FB8">
        <w:rPr>
          <w:rFonts w:eastAsia="Yu Mincho"/>
          <w:bCs/>
          <w:lang w:eastAsia="ja-JP"/>
        </w:rPr>
        <w:t xml:space="preserve">. </w:t>
      </w:r>
      <w:r w:rsidRPr="007C7FB8">
        <w:rPr>
          <w:lang w:eastAsia="zh-CN"/>
        </w:rPr>
        <w:t xml:space="preserve">Assuming 8 CG PUSCH </w:t>
      </w:r>
      <w:r w:rsidRPr="007C7FB8">
        <w:rPr>
          <w:rFonts w:cs="Times"/>
        </w:rPr>
        <w:t>occasion</w:t>
      </w:r>
      <w:r w:rsidRPr="007C7FB8">
        <w:rPr>
          <w:lang w:eastAsia="zh-CN"/>
        </w:rPr>
        <w:t xml:space="preserve">s are configured in a CG period corresponding to one </w:t>
      </w:r>
      <w:r w:rsidRPr="007C7FB8">
        <w:rPr>
          <w:rFonts w:cs="Times"/>
          <w:lang w:eastAsia="ja-JP"/>
        </w:rPr>
        <w:t>XR traffic periodicity</w:t>
      </w:r>
      <w:r w:rsidRPr="007C7FB8">
        <w:rPr>
          <w:lang w:eastAsia="zh-CN"/>
        </w:rPr>
        <w:t xml:space="preserve">, which means the </w:t>
      </w:r>
      <w:r w:rsidRPr="007C7FB8">
        <w:rPr>
          <w:rFonts w:cs="Times"/>
        </w:rPr>
        <w:t>size of the bit-map in the UTO-UCI is 8 bits</w:t>
      </w:r>
      <w:r>
        <w:rPr>
          <w:lang w:eastAsia="zh-CN"/>
        </w:rPr>
        <w:t xml:space="preserve"> and</w:t>
      </w:r>
      <w:r w:rsidRPr="007C7FB8">
        <w:rPr>
          <w:rFonts w:cs="Times"/>
        </w:rPr>
        <w:t xml:space="preserve"> is the same for different UTO-UCI indication.</w:t>
      </w:r>
      <w:r w:rsidRPr="007C7FB8">
        <w:t xml:space="preserve"> </w:t>
      </w:r>
      <w:r w:rsidRPr="007C7FB8">
        <w:rPr>
          <w:rFonts w:cs="Times"/>
        </w:rPr>
        <w:t>A bit in the bit-map with value “1” implies that the correspondi</w:t>
      </w:r>
      <w:bookmarkStart w:id="28" w:name="_GoBack"/>
      <w:bookmarkEnd w:id="28"/>
      <w:r w:rsidRPr="007C7FB8">
        <w:rPr>
          <w:rFonts w:cs="Times"/>
        </w:rPr>
        <w:t>ng CG PUSCH TO is indicated as “unused”. A bit in the bit-map with value “0” implies that the corresponding CG PUSCH TO is indicated as “ NOT unused”.</w:t>
      </w:r>
    </w:p>
    <w:p w14:paraId="79219B47" w14:textId="1FCDA953" w:rsidR="005F6362" w:rsidRDefault="005F6362" w:rsidP="00FC1AFF">
      <w:pPr>
        <w:rPr>
          <w:rFonts w:cs="Times"/>
        </w:rPr>
      </w:pPr>
      <w:r w:rsidRPr="005F6362">
        <w:rPr>
          <w:rFonts w:cs="Times"/>
        </w:rPr>
        <w:t>The size of bit-map is the same f</w:t>
      </w:r>
      <w:r>
        <w:rPr>
          <w:rFonts w:cs="Times"/>
        </w:rPr>
        <w:t xml:space="preserve">or different UTO-UCI indication with </w:t>
      </w:r>
      <w:r>
        <w:rPr>
          <w:lang w:eastAsia="zh-CN"/>
        </w:rPr>
        <w:t xml:space="preserve">Option A-1a is shown in the </w:t>
      </w:r>
      <w:r w:rsidRPr="005F6362">
        <w:rPr>
          <w:b/>
          <w:lang w:eastAsia="zh-CN"/>
        </w:rPr>
        <w:t>Figure 1</w:t>
      </w:r>
      <w:r>
        <w:rPr>
          <w:lang w:eastAsia="zh-CN"/>
        </w:rPr>
        <w:t xml:space="preserve">. </w:t>
      </w:r>
      <w:r w:rsidR="00FC53D0" w:rsidRPr="00FC53D0">
        <w:rPr>
          <w:lang w:eastAsia="zh-CN"/>
        </w:rPr>
        <w:t>Nx is</w:t>
      </w:r>
      <w:r w:rsidR="00FC53D0">
        <w:rPr>
          <w:lang w:eastAsia="zh-CN"/>
        </w:rPr>
        <w:t xml:space="preserve"> </w:t>
      </w:r>
      <w:r w:rsidR="00FC53D0" w:rsidRPr="00FC53D0">
        <w:rPr>
          <w:lang w:eastAsia="zh-CN"/>
        </w:rPr>
        <w:t>determined by configuration</w:t>
      </w:r>
      <w:r w:rsidR="00FC53D0" w:rsidRPr="00FC53D0">
        <w:t xml:space="preserve"> </w:t>
      </w:r>
      <w:r w:rsidR="00E03D83">
        <w:t xml:space="preserve">with </w:t>
      </w:r>
      <w:r w:rsidR="00FC53D0" w:rsidRPr="00FC53D0">
        <w:rPr>
          <w:lang w:eastAsia="zh-CN"/>
        </w:rPr>
        <w:t>the number of C</w:t>
      </w:r>
      <w:r w:rsidR="00E03D83">
        <w:rPr>
          <w:lang w:eastAsia="zh-CN"/>
        </w:rPr>
        <w:t xml:space="preserve">G PUSCH occasions in UTO_period, that is, 8 bit. </w:t>
      </w:r>
      <w:r>
        <w:rPr>
          <w:lang w:eastAsia="zh-CN"/>
        </w:rPr>
        <w:t>T</w:t>
      </w:r>
      <w:r w:rsidRPr="005F6362">
        <w:rPr>
          <w:lang w:eastAsia="zh-CN"/>
        </w:rPr>
        <w:t xml:space="preserve">he bitmap corresponding to </w:t>
      </w:r>
      <w:r w:rsidR="00FC53D0">
        <w:rPr>
          <w:lang w:eastAsia="zh-CN"/>
        </w:rPr>
        <w:t>UTO_</w:t>
      </w:r>
      <w:r w:rsidRPr="005F6362">
        <w:rPr>
          <w:lang w:eastAsia="zh-CN"/>
        </w:rPr>
        <w:t>period is set to 00001111, the last four CG PUSCH occasions are unused and the first f</w:t>
      </w:r>
      <w:r>
        <w:rPr>
          <w:lang w:eastAsia="zh-CN"/>
        </w:rPr>
        <w:t xml:space="preserve">our CG PUSCH occasions are used. </w:t>
      </w:r>
      <w:r>
        <w:t>A</w:t>
      </w:r>
      <w:r w:rsidRPr="007C7FB8">
        <w:t xml:space="preserve"> fixed size of the bit-map, which is much easier to configure and do not require any additional parameter compared to Alt-2.</w:t>
      </w:r>
      <w:r w:rsidRPr="007C7FB8">
        <w:rPr>
          <w:rFonts w:eastAsia="Yu Mincho"/>
          <w:bCs/>
          <w:lang w:eastAsia="ja-JP"/>
        </w:rPr>
        <w:t xml:space="preserve"> T</w:t>
      </w:r>
      <w:r w:rsidRPr="007C7FB8">
        <w:rPr>
          <w:rFonts w:cs="Times"/>
        </w:rPr>
        <w:t xml:space="preserve">he size of the bitmap in the UTO-UCI may be equal to the number of the multiple CG PUSCH TOs in </w:t>
      </w:r>
      <w:r w:rsidRPr="007C7FB8">
        <w:rPr>
          <w:rFonts w:eastAsia="Batang"/>
          <w:lang w:val="en-GB" w:eastAsia="ja-JP"/>
        </w:rPr>
        <w:t>UTO_period</w:t>
      </w:r>
      <w:r w:rsidRPr="007C7FB8">
        <w:rPr>
          <w:rFonts w:cs="Times"/>
        </w:rPr>
        <w:t>.</w:t>
      </w:r>
    </w:p>
    <w:p w14:paraId="1A5B3E75" w14:textId="3CE326B8" w:rsidR="00E03D83" w:rsidRPr="005F6362" w:rsidRDefault="005F6362" w:rsidP="00E03D83">
      <w:pPr>
        <w:rPr>
          <w:lang w:eastAsia="zh-CN"/>
        </w:rPr>
      </w:pPr>
      <w:r w:rsidRPr="005F6362">
        <w:rPr>
          <w:lang w:eastAsia="zh-CN"/>
        </w:rPr>
        <w:t>The size of bit-map may vary f</w:t>
      </w:r>
      <w:r w:rsidR="00FC53D0">
        <w:rPr>
          <w:lang w:eastAsia="zh-CN"/>
        </w:rPr>
        <w:t xml:space="preserve">or different UTO-UCI indication with Option A-2a is shown in the </w:t>
      </w:r>
      <w:r w:rsidR="00FC53D0" w:rsidRPr="005F6362">
        <w:rPr>
          <w:b/>
          <w:lang w:eastAsia="zh-CN"/>
        </w:rPr>
        <w:t xml:space="preserve">Figure </w:t>
      </w:r>
      <w:r w:rsidR="00FC53D0">
        <w:rPr>
          <w:b/>
          <w:lang w:eastAsia="zh-CN"/>
        </w:rPr>
        <w:t>2</w:t>
      </w:r>
      <w:r w:rsidR="00FC53D0">
        <w:rPr>
          <w:lang w:eastAsia="zh-CN"/>
        </w:rPr>
        <w:t xml:space="preserve">. Assuming the UTO_offset is 0, </w:t>
      </w:r>
      <w:r w:rsidR="00E03D83" w:rsidRPr="00E03D83">
        <w:rPr>
          <w:lang w:eastAsia="zh-CN"/>
        </w:rPr>
        <w:t>Nx_max is determined by configuration</w:t>
      </w:r>
      <w:r w:rsidR="00E03D83" w:rsidRPr="00E03D83">
        <w:t xml:space="preserve"> </w:t>
      </w:r>
      <w:r w:rsidR="00E03D83" w:rsidRPr="00E03D83">
        <w:rPr>
          <w:lang w:eastAsia="zh-CN"/>
        </w:rPr>
        <w:t>with the number of CG PUSCH occasions in UTO_period, that is, 8 bit.</w:t>
      </w:r>
      <w:r w:rsidR="00E03D83">
        <w:rPr>
          <w:lang w:eastAsia="zh-CN"/>
        </w:rPr>
        <w:t xml:space="preserve"> In the first CG PUSCH, t</w:t>
      </w:r>
      <w:r w:rsidR="00E03D83" w:rsidRPr="00E03D83">
        <w:rPr>
          <w:lang w:eastAsia="zh-CN"/>
        </w:rPr>
        <w:t>he bitmap corresponding to UTO_period is set to 00001111</w:t>
      </w:r>
      <w:r w:rsidR="00E03D83">
        <w:rPr>
          <w:lang w:eastAsia="zh-CN"/>
        </w:rPr>
        <w:t>. In the second CG PUSCH, t</w:t>
      </w:r>
      <w:r w:rsidR="00E03D83" w:rsidRPr="00E03D83">
        <w:rPr>
          <w:lang w:eastAsia="zh-CN"/>
        </w:rPr>
        <w:t>he bitmap correspond</w:t>
      </w:r>
      <w:r w:rsidR="00E03D83">
        <w:rPr>
          <w:lang w:eastAsia="zh-CN"/>
        </w:rPr>
        <w:t>ing to UTO_period is set to 000</w:t>
      </w:r>
      <w:r w:rsidR="00E03D83" w:rsidRPr="00E03D83">
        <w:rPr>
          <w:lang w:eastAsia="zh-CN"/>
        </w:rPr>
        <w:t>1111</w:t>
      </w:r>
      <w:r w:rsidR="00E03D83">
        <w:rPr>
          <w:lang w:eastAsia="zh-CN"/>
        </w:rPr>
        <w:t>. In the third CG PUSCH, t</w:t>
      </w:r>
      <w:r w:rsidR="00E03D83" w:rsidRPr="00E03D83">
        <w:rPr>
          <w:lang w:eastAsia="zh-CN"/>
        </w:rPr>
        <w:t>he bitmap correspon</w:t>
      </w:r>
      <w:r w:rsidR="00E03D83">
        <w:rPr>
          <w:lang w:eastAsia="zh-CN"/>
        </w:rPr>
        <w:t>ding to UTO_period is set to 0</w:t>
      </w:r>
      <w:r w:rsidR="00E03D83" w:rsidRPr="00E03D83">
        <w:rPr>
          <w:lang w:eastAsia="zh-CN"/>
        </w:rPr>
        <w:t>01111</w:t>
      </w:r>
      <w:r w:rsidR="00E03D83">
        <w:rPr>
          <w:lang w:eastAsia="zh-CN"/>
        </w:rPr>
        <w:t>. In the fouth CG PUSCH, t</w:t>
      </w:r>
      <w:r w:rsidR="00E03D83" w:rsidRPr="00E03D83">
        <w:rPr>
          <w:lang w:eastAsia="zh-CN"/>
        </w:rPr>
        <w:t>he bitmap corresponding to UTO_period is set to 01111</w:t>
      </w:r>
      <w:r w:rsidR="00E03D83">
        <w:rPr>
          <w:lang w:eastAsia="zh-CN"/>
        </w:rPr>
        <w:t xml:space="preserve">. The bitmap is </w:t>
      </w:r>
      <w:r w:rsidR="00E03D83" w:rsidRPr="005F6362">
        <w:rPr>
          <w:lang w:eastAsia="zh-CN"/>
        </w:rPr>
        <w:t>vary f</w:t>
      </w:r>
      <w:r w:rsidR="00E03D83">
        <w:rPr>
          <w:lang w:eastAsia="zh-CN"/>
        </w:rPr>
        <w:t xml:space="preserve">or different UTO-UCI indication. It is necessary to indicate the past CG PUSCH TO, which offers more </w:t>
      </w:r>
      <w:r w:rsidR="00E03D83" w:rsidRPr="00E03D83">
        <w:rPr>
          <w:lang w:eastAsia="zh-CN"/>
        </w:rPr>
        <w:t>flexibility</w:t>
      </w:r>
      <w:r w:rsidR="00E03D83">
        <w:rPr>
          <w:lang w:eastAsia="zh-CN"/>
        </w:rPr>
        <w:t>.</w:t>
      </w:r>
    </w:p>
    <w:p w14:paraId="443C00FB" w14:textId="77777777" w:rsidR="0022009C" w:rsidRDefault="0022009C" w:rsidP="0022009C">
      <w:pPr>
        <w:jc w:val="center"/>
      </w:pPr>
      <w:r>
        <w:object w:dxaOrig="14981" w:dyaOrig="4761" w14:anchorId="0D01E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5pt;height:119pt" o:ole="">
            <v:imagedata r:id="rId8" o:title=""/>
          </v:shape>
          <o:OLEObject Type="Embed" ProgID="Visio.Drawing.15" ShapeID="_x0000_i1025" DrawAspect="Content" ObjectID="_1753283286" r:id="rId9"/>
        </w:object>
      </w:r>
    </w:p>
    <w:p w14:paraId="4CFE6FE7" w14:textId="77777777" w:rsidR="0022009C" w:rsidRDefault="0022009C" w:rsidP="0022009C">
      <w:pPr>
        <w:jc w:val="center"/>
        <w:rPr>
          <w:lang w:eastAsia="zh-CN"/>
        </w:rPr>
      </w:pPr>
      <w:r>
        <w:t xml:space="preserve">Figure 1: </w:t>
      </w:r>
      <w:r w:rsidRPr="005F6362">
        <w:rPr>
          <w:lang w:eastAsia="zh-CN"/>
        </w:rPr>
        <w:t xml:space="preserve">same </w:t>
      </w:r>
      <w:r>
        <w:rPr>
          <w:lang w:eastAsia="zh-CN"/>
        </w:rPr>
        <w:t xml:space="preserve">bit-map size </w:t>
      </w:r>
      <w:r w:rsidRPr="005F6362">
        <w:rPr>
          <w:lang w:eastAsia="zh-CN"/>
        </w:rPr>
        <w:t>for different UTO-UCI indication with Option A-1a</w:t>
      </w:r>
      <w:r>
        <w:rPr>
          <w:lang w:eastAsia="zh-CN"/>
        </w:rPr>
        <w:t>.</w:t>
      </w:r>
    </w:p>
    <w:p w14:paraId="5817DF23" w14:textId="77777777" w:rsidR="0022009C" w:rsidRDefault="0022009C" w:rsidP="0022009C">
      <w:pPr>
        <w:jc w:val="center"/>
      </w:pPr>
      <w:r>
        <w:object w:dxaOrig="17151" w:dyaOrig="7251" w14:anchorId="1DD9B686">
          <v:shape id="_x0000_i1026" type="#_x0000_t75" style="width:374.75pt;height:158.45pt" o:ole="">
            <v:imagedata r:id="rId10" o:title=""/>
          </v:shape>
          <o:OLEObject Type="Embed" ProgID="Visio.Drawing.15" ShapeID="_x0000_i1026" DrawAspect="Content" ObjectID="_1753283287" r:id="rId11"/>
        </w:object>
      </w:r>
    </w:p>
    <w:p w14:paraId="26D822F9" w14:textId="77777777" w:rsidR="0022009C" w:rsidRDefault="0022009C" w:rsidP="0022009C">
      <w:pPr>
        <w:jc w:val="center"/>
        <w:rPr>
          <w:lang w:eastAsia="zh-CN"/>
        </w:rPr>
      </w:pPr>
      <w:r>
        <w:t xml:space="preserve">Figure 2: </w:t>
      </w:r>
      <w:r w:rsidRPr="00230745">
        <w:rPr>
          <w:lang w:eastAsia="zh-CN"/>
        </w:rPr>
        <w:t>vary bit-map</w:t>
      </w:r>
      <w:r>
        <w:rPr>
          <w:lang w:eastAsia="zh-CN"/>
        </w:rPr>
        <w:t xml:space="preserve"> size</w:t>
      </w:r>
      <w:r w:rsidRPr="00230745">
        <w:rPr>
          <w:lang w:eastAsia="zh-CN"/>
        </w:rPr>
        <w:t xml:space="preserve"> for different UTO-UCI indication with Option A-2a</w:t>
      </w:r>
    </w:p>
    <w:p w14:paraId="7B8BDABE" w14:textId="4823A419" w:rsidR="00E03D83" w:rsidRPr="00E03D83" w:rsidRDefault="00E03D83" w:rsidP="00E03D83">
      <w:pPr>
        <w:rPr>
          <w:lang w:eastAsia="zh-CN"/>
        </w:rPr>
      </w:pPr>
    </w:p>
    <w:p w14:paraId="3C41CD6E" w14:textId="32EC5F2E" w:rsidR="00230745" w:rsidRDefault="00946B8D" w:rsidP="007830A1">
      <w:pPr>
        <w:rPr>
          <w:b/>
          <w:i/>
        </w:rPr>
      </w:pPr>
      <w:r w:rsidRPr="007C7FB8">
        <w:rPr>
          <w:b/>
          <w:i/>
        </w:rPr>
        <w:t>Proposal</w:t>
      </w:r>
      <w:r w:rsidR="007C7FB8" w:rsidRPr="007C7FB8">
        <w:rPr>
          <w:b/>
          <w:i/>
        </w:rPr>
        <w:t xml:space="preserve"> </w:t>
      </w:r>
      <w:r w:rsidR="00195E50">
        <w:rPr>
          <w:b/>
          <w:i/>
        </w:rPr>
        <w:t>8</w:t>
      </w:r>
      <w:r w:rsidRPr="007C7FB8">
        <w:rPr>
          <w:b/>
          <w:i/>
        </w:rPr>
        <w:t xml:space="preserve">: </w:t>
      </w:r>
      <w:r w:rsidR="00230745" w:rsidRPr="00230745">
        <w:rPr>
          <w:b/>
          <w:i/>
        </w:rPr>
        <w:t>For a CG configuration with UTO-UCI indication enabled, to determine the indicated CG PUSCH by a UTO-UCI indication,</w:t>
      </w:r>
      <w:r w:rsidR="00230745">
        <w:rPr>
          <w:b/>
          <w:i/>
        </w:rPr>
        <w:t xml:space="preserve"> support one of the following alternatives:</w:t>
      </w:r>
    </w:p>
    <w:p w14:paraId="125D8100" w14:textId="1E041771" w:rsidR="00230745" w:rsidRDefault="00230745" w:rsidP="00230745">
      <w:pPr>
        <w:pStyle w:val="af2"/>
        <w:numPr>
          <w:ilvl w:val="0"/>
          <w:numId w:val="30"/>
        </w:numPr>
        <w:ind w:firstLineChars="0"/>
        <w:rPr>
          <w:b/>
          <w:i/>
        </w:rPr>
      </w:pPr>
      <w:r w:rsidRPr="00230745">
        <w:rPr>
          <w:b/>
          <w:i/>
        </w:rPr>
        <w:t xml:space="preserve">Alt-1 with </w:t>
      </w:r>
      <w:r w:rsidRPr="00230745">
        <w:rPr>
          <w:b/>
          <w:i/>
          <w:lang w:eastAsia="zh-CN"/>
        </w:rPr>
        <w:t>Option A-1a</w:t>
      </w:r>
      <w:r>
        <w:rPr>
          <w:b/>
          <w:i/>
          <w:lang w:eastAsia="zh-CN"/>
        </w:rPr>
        <w:t>.</w:t>
      </w:r>
    </w:p>
    <w:p w14:paraId="393EC2E7" w14:textId="77777777" w:rsidR="00F66568" w:rsidRPr="00F66568" w:rsidRDefault="00F66568" w:rsidP="00F66568">
      <w:pPr>
        <w:pStyle w:val="af2"/>
        <w:numPr>
          <w:ilvl w:val="1"/>
          <w:numId w:val="30"/>
        </w:numPr>
        <w:ind w:firstLineChars="0"/>
        <w:rPr>
          <w:b/>
          <w:i/>
        </w:rPr>
      </w:pPr>
      <w:r w:rsidRPr="00F66568">
        <w:rPr>
          <w:b/>
          <w:i/>
        </w:rPr>
        <w:t xml:space="preserve">Alt-1) The UTO-UCI includes a bit-map of Nx bits. Nx is ¨determined by configuration. </w:t>
      </w:r>
    </w:p>
    <w:p w14:paraId="37C7E3F9" w14:textId="77777777" w:rsidR="00F66568" w:rsidRPr="00F66568" w:rsidRDefault="00F66568" w:rsidP="00F66568">
      <w:pPr>
        <w:pStyle w:val="af2"/>
        <w:numPr>
          <w:ilvl w:val="2"/>
          <w:numId w:val="30"/>
        </w:numPr>
        <w:ind w:firstLineChars="0"/>
        <w:rPr>
          <w:b/>
          <w:i/>
        </w:rPr>
      </w:pPr>
      <w:r w:rsidRPr="00F66568">
        <w:rPr>
          <w:b/>
          <w:i/>
        </w:rPr>
        <w:t>Note: The size of bit-map is the same for different UTO-UCI indication.</w:t>
      </w:r>
    </w:p>
    <w:p w14:paraId="708FE18B" w14:textId="14016AD4" w:rsidR="00230745" w:rsidRDefault="00230745" w:rsidP="00230745">
      <w:pPr>
        <w:pStyle w:val="af2"/>
        <w:numPr>
          <w:ilvl w:val="0"/>
          <w:numId w:val="30"/>
        </w:numPr>
        <w:ind w:firstLineChars="0"/>
        <w:rPr>
          <w:b/>
          <w:i/>
        </w:rPr>
      </w:pPr>
      <w:r w:rsidRPr="00230745">
        <w:rPr>
          <w:b/>
          <w:i/>
        </w:rPr>
        <w:t xml:space="preserve">Alt-2 with </w:t>
      </w:r>
      <w:r w:rsidRPr="00230745">
        <w:rPr>
          <w:b/>
          <w:i/>
          <w:lang w:eastAsia="zh-CN"/>
        </w:rPr>
        <w:t>Option A-2a.</w:t>
      </w:r>
    </w:p>
    <w:p w14:paraId="34244891" w14:textId="77777777" w:rsidR="00F66568" w:rsidRPr="00F66568" w:rsidRDefault="00F66568" w:rsidP="00F66568">
      <w:pPr>
        <w:pStyle w:val="af2"/>
        <w:numPr>
          <w:ilvl w:val="0"/>
          <w:numId w:val="31"/>
        </w:numPr>
        <w:ind w:firstLineChars="0"/>
        <w:rPr>
          <w:b/>
          <w:i/>
        </w:rPr>
      </w:pPr>
      <w:r w:rsidRPr="00F66568">
        <w:rPr>
          <w:b/>
          <w:i/>
        </w:rPr>
        <w:t>Alt-2) The UTO-UCI includes a bit-map of Nx bits. The maximum value of Nx is Nx_max. Nx_max is determined by configuration.</w:t>
      </w:r>
    </w:p>
    <w:p w14:paraId="6F00A5E2" w14:textId="77777777" w:rsidR="00F66568" w:rsidRPr="00F66568" w:rsidRDefault="00F66568" w:rsidP="00F66568">
      <w:pPr>
        <w:pStyle w:val="af2"/>
        <w:numPr>
          <w:ilvl w:val="2"/>
          <w:numId w:val="30"/>
        </w:numPr>
        <w:ind w:firstLineChars="0"/>
        <w:rPr>
          <w:b/>
          <w:i/>
        </w:rPr>
      </w:pPr>
      <w:r w:rsidRPr="00F66568">
        <w:rPr>
          <w:b/>
          <w:i/>
        </w:rPr>
        <w:t xml:space="preserve">Note: The size of bit-map may vary for different UTO-UCI indication. </w:t>
      </w:r>
    </w:p>
    <w:p w14:paraId="74323AE1" w14:textId="1778DF0F" w:rsidR="00230745" w:rsidRDefault="00230745" w:rsidP="007830A1">
      <w:pPr>
        <w:rPr>
          <w:b/>
          <w:i/>
          <w:lang w:eastAsia="zh-CN"/>
        </w:rPr>
      </w:pPr>
      <w:r>
        <w:rPr>
          <w:rFonts w:hint="eastAsia"/>
          <w:b/>
          <w:i/>
          <w:lang w:eastAsia="zh-CN"/>
        </w:rPr>
        <w:t>N</w:t>
      </w:r>
      <w:r>
        <w:rPr>
          <w:b/>
          <w:i/>
          <w:lang w:eastAsia="zh-CN"/>
        </w:rPr>
        <w:t xml:space="preserve">ote: </w:t>
      </w:r>
      <w:r w:rsidR="00F66568" w:rsidRPr="00230745">
        <w:rPr>
          <w:b/>
          <w:i/>
          <w:lang w:eastAsia="zh-CN"/>
        </w:rPr>
        <w:t>Option A-1a</w:t>
      </w:r>
      <w:r w:rsidR="00F66568">
        <w:rPr>
          <w:b/>
          <w:i/>
          <w:lang w:eastAsia="zh-CN"/>
        </w:rPr>
        <w:t xml:space="preserve"> and </w:t>
      </w:r>
      <w:r w:rsidR="00F66568" w:rsidRPr="00230745">
        <w:rPr>
          <w:b/>
          <w:i/>
          <w:lang w:eastAsia="zh-CN"/>
        </w:rPr>
        <w:t>Option A-</w:t>
      </w:r>
      <w:r w:rsidR="00F66568">
        <w:rPr>
          <w:b/>
          <w:i/>
          <w:lang w:eastAsia="zh-CN"/>
        </w:rPr>
        <w:t>2</w:t>
      </w:r>
      <w:r w:rsidR="00F66568" w:rsidRPr="00230745">
        <w:rPr>
          <w:b/>
          <w:i/>
          <w:lang w:eastAsia="zh-CN"/>
        </w:rPr>
        <w:t>a</w:t>
      </w:r>
      <w:r w:rsidR="00F66568">
        <w:rPr>
          <w:b/>
          <w:i/>
          <w:lang w:eastAsia="zh-CN"/>
        </w:rPr>
        <w:t xml:space="preserve"> </w:t>
      </w:r>
      <w:r w:rsidR="00F66568" w:rsidRPr="00F66568">
        <w:rPr>
          <w:b/>
          <w:i/>
          <w:lang w:eastAsia="zh-CN"/>
        </w:rPr>
        <w:t>corresponding</w:t>
      </w:r>
      <w:r w:rsidR="00F66568">
        <w:rPr>
          <w:b/>
          <w:i/>
          <w:lang w:eastAsia="zh-CN"/>
        </w:rPr>
        <w:t xml:space="preserve"> to the agreement in RAN1#113.</w:t>
      </w:r>
    </w:p>
    <w:p w14:paraId="33E78D6A" w14:textId="77777777" w:rsidR="00CB5CDD" w:rsidRPr="00605BFF" w:rsidRDefault="00CB5CDD" w:rsidP="00927BF1">
      <w:pPr>
        <w:rPr>
          <w:b/>
          <w:lang w:eastAsia="zh-CN"/>
        </w:rPr>
      </w:pPr>
    </w:p>
    <w:bookmarkEnd w:id="23"/>
    <w:bookmarkEnd w:id="24"/>
    <w:p w14:paraId="318762E3" w14:textId="77777777" w:rsidR="00E015EC" w:rsidRPr="00680672" w:rsidRDefault="00E015EC" w:rsidP="00E015EC">
      <w:pPr>
        <w:pStyle w:val="1"/>
        <w:rPr>
          <w:sz w:val="22"/>
          <w:szCs w:val="22"/>
        </w:rPr>
      </w:pPr>
      <w:r w:rsidRPr="00680672">
        <w:rPr>
          <w:sz w:val="22"/>
          <w:szCs w:val="22"/>
        </w:rPr>
        <w:t>Conclusion</w:t>
      </w:r>
    </w:p>
    <w:p w14:paraId="434EF49B" w14:textId="56C74300" w:rsidR="00533AE5" w:rsidRDefault="000E651F" w:rsidP="0010565E">
      <w:pPr>
        <w:rPr>
          <w:lang w:eastAsia="zh-CN"/>
        </w:rPr>
      </w:pPr>
      <w:r w:rsidRPr="00680672">
        <w:rPr>
          <w:lang w:eastAsia="zh-CN"/>
        </w:rPr>
        <w:t>In this contribution,</w:t>
      </w:r>
      <w:r w:rsidR="00063907" w:rsidRPr="00680672">
        <w:rPr>
          <w:lang w:eastAsia="zh-CN"/>
        </w:rPr>
        <w:t xml:space="preserve"> </w:t>
      </w:r>
      <w:r w:rsidR="00D26256" w:rsidRPr="00680672">
        <w:rPr>
          <w:lang w:eastAsia="zh-CN"/>
        </w:rPr>
        <w:t xml:space="preserve">we discuss </w:t>
      </w:r>
      <w:r w:rsidR="0010565E" w:rsidRPr="00680672">
        <w:rPr>
          <w:lang w:eastAsia="zh-CN"/>
        </w:rPr>
        <w:t>the</w:t>
      </w:r>
      <w:r w:rsidR="0092690B" w:rsidRPr="00680672">
        <w:rPr>
          <w:lang w:eastAsia="zh-CN"/>
        </w:rPr>
        <w:t xml:space="preserve"> enhancements related with capacity improvements, and give the following observations and proposals. </w:t>
      </w:r>
    </w:p>
    <w:p w14:paraId="4BAA976D" w14:textId="77777777" w:rsidR="00195E50" w:rsidRPr="005C07BC" w:rsidRDefault="00195E50" w:rsidP="00195E50">
      <w:pPr>
        <w:rPr>
          <w:b/>
          <w:i/>
          <w:lang w:eastAsia="zh-CN"/>
        </w:rPr>
      </w:pPr>
      <w:r w:rsidRPr="005C07BC">
        <w:rPr>
          <w:b/>
          <w:i/>
          <w:lang w:eastAsia="zh-CN"/>
        </w:rPr>
        <w:t>Proposal 1: Support repetition for a multi-PUSCHs CG configuration.</w:t>
      </w:r>
    </w:p>
    <w:p w14:paraId="55FC0AB8" w14:textId="77777777" w:rsidR="00195E50" w:rsidRPr="00516CE8" w:rsidRDefault="00195E50" w:rsidP="00195E50">
      <w:pPr>
        <w:rPr>
          <w:b/>
          <w:i/>
          <w:lang w:eastAsia="zh-CN"/>
        </w:rPr>
      </w:pPr>
      <w:r w:rsidRPr="00516CE8">
        <w:rPr>
          <w:b/>
          <w:i/>
          <w:lang w:eastAsia="zh-CN"/>
        </w:rPr>
        <w:t xml:space="preserve">Proposal </w:t>
      </w:r>
      <w:r>
        <w:rPr>
          <w:b/>
          <w:i/>
          <w:lang w:eastAsia="zh-CN"/>
        </w:rPr>
        <w:t>2</w:t>
      </w:r>
      <w:r w:rsidRPr="00516CE8">
        <w:rPr>
          <w:b/>
          <w:i/>
          <w:lang w:eastAsia="zh-CN"/>
        </w:rPr>
        <w:t xml:space="preserve">: Support </w:t>
      </w:r>
      <w:r w:rsidRPr="005C07BC">
        <w:rPr>
          <w:b/>
          <w:i/>
          <w:lang w:eastAsia="zh-CN"/>
        </w:rPr>
        <w:t>retransmission of multiple TBs with a single DCI with corresponding initial transmissions with CG PUSCHs</w:t>
      </w:r>
      <w:r w:rsidRPr="00516CE8">
        <w:rPr>
          <w:b/>
          <w:i/>
          <w:lang w:eastAsia="zh-CN"/>
        </w:rPr>
        <w:t>.</w:t>
      </w:r>
    </w:p>
    <w:p w14:paraId="733F35C4" w14:textId="7D9C5911" w:rsidR="00195E50" w:rsidRPr="005C07BC" w:rsidRDefault="00195E50" w:rsidP="00195E50">
      <w:pPr>
        <w:rPr>
          <w:b/>
          <w:i/>
          <w:lang w:eastAsia="zh-CN"/>
        </w:rPr>
      </w:pPr>
      <w:r w:rsidRPr="005C07BC">
        <w:rPr>
          <w:b/>
          <w:i/>
          <w:lang w:eastAsia="zh-CN"/>
        </w:rPr>
        <w:t xml:space="preserve">Proposal </w:t>
      </w:r>
      <w:r>
        <w:rPr>
          <w:b/>
          <w:i/>
          <w:lang w:eastAsia="zh-CN"/>
        </w:rPr>
        <w:t>3</w:t>
      </w:r>
      <w:r w:rsidRPr="005C07BC">
        <w:rPr>
          <w:b/>
          <w:i/>
          <w:lang w:eastAsia="zh-CN"/>
        </w:rPr>
        <w:t xml:space="preserve">: </w:t>
      </w:r>
      <w:r w:rsidR="00982179">
        <w:rPr>
          <w:b/>
          <w:i/>
          <w:lang w:eastAsia="zh-CN"/>
        </w:rPr>
        <w:t>I</w:t>
      </w:r>
      <w:r w:rsidRPr="00516CE8">
        <w:rPr>
          <w:b/>
          <w:i/>
          <w:lang w:eastAsia="zh-CN"/>
        </w:rPr>
        <w:t>t is not necessary to enhance SPS PDSCHs collision resolution for CG PUSCHs</w:t>
      </w:r>
      <w:r w:rsidRPr="005C07BC">
        <w:rPr>
          <w:b/>
          <w:i/>
          <w:lang w:eastAsia="zh-CN"/>
        </w:rPr>
        <w:t>.</w:t>
      </w:r>
    </w:p>
    <w:p w14:paraId="2D2D21C6" w14:textId="67622113" w:rsidR="00195E50" w:rsidRPr="005C07BC" w:rsidRDefault="00195E50" w:rsidP="00195E50">
      <w:pPr>
        <w:rPr>
          <w:b/>
          <w:i/>
          <w:lang w:eastAsia="zh-CN"/>
        </w:rPr>
      </w:pPr>
      <w:r w:rsidRPr="005C07BC">
        <w:rPr>
          <w:b/>
          <w:i/>
          <w:lang w:eastAsia="zh-CN"/>
        </w:rPr>
        <w:t xml:space="preserve">Proposal </w:t>
      </w:r>
      <w:r>
        <w:rPr>
          <w:b/>
          <w:i/>
          <w:lang w:eastAsia="zh-CN"/>
        </w:rPr>
        <w:t>4</w:t>
      </w:r>
      <w:r w:rsidRPr="005C07BC">
        <w:rPr>
          <w:b/>
          <w:i/>
          <w:lang w:eastAsia="zh-CN"/>
        </w:rPr>
        <w:t xml:space="preserve">: </w:t>
      </w:r>
      <w:r w:rsidR="00982179">
        <w:rPr>
          <w:b/>
          <w:i/>
          <w:lang w:eastAsia="zh-CN"/>
        </w:rPr>
        <w:t>I</w:t>
      </w:r>
      <w:r w:rsidRPr="005C07BC">
        <w:rPr>
          <w:b/>
          <w:i/>
          <w:lang w:eastAsia="zh-CN"/>
        </w:rPr>
        <w:t>t is not necessary to support</w:t>
      </w:r>
      <w:r w:rsidRPr="005C07BC">
        <w:t xml:space="preserve"> </w:t>
      </w:r>
      <w:r w:rsidRPr="005C07BC">
        <w:rPr>
          <w:b/>
          <w:i/>
          <w:lang w:eastAsia="zh-CN"/>
        </w:rPr>
        <w:t>one TB over multiple slots for multi-PUSCH CGs in a CG period.</w:t>
      </w:r>
    </w:p>
    <w:p w14:paraId="4A4B9CD4" w14:textId="77777777" w:rsidR="00195E50" w:rsidRDefault="00195E50" w:rsidP="00195E50">
      <w:pPr>
        <w:rPr>
          <w:b/>
          <w:i/>
          <w:lang w:eastAsia="zh-CN"/>
        </w:rPr>
      </w:pPr>
      <w:r w:rsidRPr="000606FD">
        <w:rPr>
          <w:b/>
          <w:i/>
          <w:lang w:eastAsia="zh-CN"/>
        </w:rPr>
        <w:lastRenderedPageBreak/>
        <w:t xml:space="preserve">Proposal </w:t>
      </w:r>
      <w:r>
        <w:rPr>
          <w:b/>
          <w:i/>
          <w:lang w:eastAsia="zh-CN"/>
        </w:rPr>
        <w:t>5</w:t>
      </w:r>
      <w:r w:rsidRPr="00F020E6">
        <w:rPr>
          <w:b/>
          <w:i/>
          <w:lang w:eastAsia="zh-CN"/>
        </w:rPr>
        <w:t xml:space="preserve">: </w:t>
      </w:r>
      <w:r w:rsidRPr="002A56EB">
        <w:rPr>
          <w:b/>
          <w:i/>
          <w:lang w:eastAsia="zh-CN"/>
        </w:rPr>
        <w:t>For a CG configuration with UTO-UCI indication enabled, to determine the indicated CG PUSCH by a UTO-UCI indication,</w:t>
      </w:r>
      <w:r>
        <w:rPr>
          <w:b/>
          <w:i/>
          <w:lang w:eastAsia="zh-CN"/>
        </w:rPr>
        <w:t xml:space="preserve"> support </w:t>
      </w:r>
      <w:r w:rsidRPr="002A56EB">
        <w:rPr>
          <w:b/>
          <w:i/>
          <w:lang w:eastAsia="zh-CN"/>
        </w:rPr>
        <w:t>either Option A-1a and Option A-2a</w:t>
      </w:r>
      <w:r w:rsidRPr="000606FD">
        <w:rPr>
          <w:b/>
          <w:i/>
          <w:lang w:eastAsia="zh-CN"/>
        </w:rPr>
        <w:t>.</w:t>
      </w:r>
    </w:p>
    <w:p w14:paraId="5949065F" w14:textId="77777777" w:rsidR="00195E50" w:rsidRPr="00BE7432" w:rsidRDefault="00195E50" w:rsidP="00195E50">
      <w:pPr>
        <w:rPr>
          <w:b/>
          <w:i/>
          <w:lang w:val="en-GB" w:eastAsia="zh-CN"/>
        </w:rPr>
      </w:pPr>
      <w:r w:rsidRPr="007C7FB8">
        <w:rPr>
          <w:b/>
          <w:i/>
          <w:lang w:eastAsia="zh-CN"/>
        </w:rPr>
        <w:t xml:space="preserve">Proposal </w:t>
      </w:r>
      <w:r>
        <w:rPr>
          <w:b/>
          <w:i/>
          <w:lang w:eastAsia="zh-CN"/>
        </w:rPr>
        <w:t>6</w:t>
      </w:r>
      <w:r w:rsidRPr="007C7FB8">
        <w:rPr>
          <w:b/>
          <w:i/>
          <w:lang w:eastAsia="zh-CN"/>
        </w:rPr>
        <w:t xml:space="preserve">: </w:t>
      </w:r>
      <w:r w:rsidRPr="007C7FB8">
        <w:rPr>
          <w:b/>
          <w:i/>
          <w:lang w:val="en-GB" w:eastAsia="zh-CN"/>
        </w:rPr>
        <w:t xml:space="preserve">Configure the RRC parameter UTO_period, and the range value of UTO_period is in time unit </w:t>
      </w:r>
      <w:r w:rsidRPr="007C7FB8">
        <w:rPr>
          <w:rFonts w:eastAsia="Batang"/>
          <w:b/>
          <w:i/>
          <w:lang w:val="en-GB" w:eastAsia="ja-JP"/>
        </w:rPr>
        <w:t>(e.g.,</w:t>
      </w:r>
      <w:r w:rsidRPr="00BE7432">
        <w:rPr>
          <w:rFonts w:eastAsia="Batang"/>
          <w:b/>
          <w:i/>
          <w:lang w:val="en-GB" w:eastAsia="ja-JP"/>
        </w:rPr>
        <w:t xml:space="preserve"> XR traffic periodicity).</w:t>
      </w:r>
    </w:p>
    <w:p w14:paraId="3E94807B" w14:textId="77777777" w:rsidR="00195E50" w:rsidRPr="007C7FB8" w:rsidRDefault="00195E50" w:rsidP="00195E50">
      <w:pPr>
        <w:rPr>
          <w:b/>
          <w:i/>
          <w:lang w:eastAsia="zh-CN"/>
        </w:rPr>
      </w:pPr>
      <w:r w:rsidRPr="007C7FB8">
        <w:rPr>
          <w:rFonts w:hint="eastAsia"/>
          <w:b/>
          <w:i/>
          <w:lang w:eastAsia="zh-CN"/>
        </w:rPr>
        <w:t>P</w:t>
      </w:r>
      <w:r w:rsidRPr="007C7FB8">
        <w:rPr>
          <w:b/>
          <w:i/>
          <w:lang w:eastAsia="zh-CN"/>
        </w:rPr>
        <w:t xml:space="preserve">roposal </w:t>
      </w:r>
      <w:r>
        <w:rPr>
          <w:b/>
          <w:i/>
          <w:lang w:eastAsia="zh-CN"/>
        </w:rPr>
        <w:t>7</w:t>
      </w:r>
      <w:r w:rsidRPr="007C7FB8">
        <w:rPr>
          <w:b/>
          <w:i/>
          <w:lang w:eastAsia="zh-CN"/>
        </w:rPr>
        <w:t xml:space="preserve">:  </w:t>
      </w:r>
      <w:r>
        <w:rPr>
          <w:b/>
          <w:i/>
          <w:lang w:eastAsia="zh-CN"/>
        </w:rPr>
        <w:t>T</w:t>
      </w:r>
      <w:r w:rsidRPr="00236BA9">
        <w:rPr>
          <w:b/>
          <w:i/>
          <w:lang w:eastAsia="zh-CN"/>
        </w:rPr>
        <w:t>o determine the indicated CG PUSCH by a UTO-UCI indication,</w:t>
      </w:r>
      <w:r>
        <w:rPr>
          <w:b/>
          <w:i/>
          <w:lang w:eastAsia="zh-CN"/>
        </w:rPr>
        <w:t xml:space="preserve"> </w:t>
      </w:r>
      <w:r>
        <w:rPr>
          <w:rFonts w:hint="eastAsia"/>
          <w:b/>
          <w:i/>
          <w:lang w:eastAsia="zh-CN"/>
        </w:rPr>
        <w:t>s</w:t>
      </w:r>
      <w:r>
        <w:rPr>
          <w:b/>
          <w:i/>
          <w:lang w:eastAsia="zh-CN"/>
        </w:rPr>
        <w:t xml:space="preserve">upport that </w:t>
      </w:r>
      <w:r w:rsidRPr="00236BA9">
        <w:rPr>
          <w:b/>
          <w:i/>
          <w:lang w:eastAsia="zh-CN"/>
        </w:rPr>
        <w:t>UTO_offset</w:t>
      </w:r>
      <w:r>
        <w:rPr>
          <w:b/>
          <w:i/>
          <w:lang w:eastAsia="zh-CN"/>
        </w:rPr>
        <w:t xml:space="preserve"> = 0.</w:t>
      </w:r>
    </w:p>
    <w:p w14:paraId="4B9A2C14" w14:textId="77777777" w:rsidR="0022009C" w:rsidRDefault="0022009C" w:rsidP="0022009C">
      <w:pPr>
        <w:rPr>
          <w:b/>
          <w:i/>
        </w:rPr>
      </w:pPr>
      <w:r w:rsidRPr="007C7FB8">
        <w:rPr>
          <w:b/>
          <w:i/>
        </w:rPr>
        <w:t xml:space="preserve">Proposal </w:t>
      </w:r>
      <w:r>
        <w:rPr>
          <w:b/>
          <w:i/>
        </w:rPr>
        <w:t>8</w:t>
      </w:r>
      <w:r w:rsidRPr="007C7FB8">
        <w:rPr>
          <w:b/>
          <w:i/>
        </w:rPr>
        <w:t xml:space="preserve">: </w:t>
      </w:r>
      <w:r w:rsidRPr="00230745">
        <w:rPr>
          <w:b/>
          <w:i/>
        </w:rPr>
        <w:t>For a CG configuration with UTO-UCI indication enabled, to determine the indicated CG PUSCH by a UTO-UCI indication,</w:t>
      </w:r>
      <w:r>
        <w:rPr>
          <w:b/>
          <w:i/>
        </w:rPr>
        <w:t xml:space="preserve"> support one of the following alternatives:</w:t>
      </w:r>
    </w:p>
    <w:p w14:paraId="7499CDAF" w14:textId="77777777" w:rsidR="0022009C" w:rsidRDefault="0022009C" w:rsidP="0022009C">
      <w:pPr>
        <w:pStyle w:val="af2"/>
        <w:numPr>
          <w:ilvl w:val="0"/>
          <w:numId w:val="30"/>
        </w:numPr>
        <w:ind w:firstLineChars="0"/>
        <w:rPr>
          <w:b/>
          <w:i/>
        </w:rPr>
      </w:pPr>
      <w:r w:rsidRPr="00230745">
        <w:rPr>
          <w:b/>
          <w:i/>
        </w:rPr>
        <w:t xml:space="preserve">Alt-1 with </w:t>
      </w:r>
      <w:r w:rsidRPr="00230745">
        <w:rPr>
          <w:b/>
          <w:i/>
          <w:lang w:eastAsia="zh-CN"/>
        </w:rPr>
        <w:t>Option A-1a</w:t>
      </w:r>
      <w:r>
        <w:rPr>
          <w:b/>
          <w:i/>
          <w:lang w:eastAsia="zh-CN"/>
        </w:rPr>
        <w:t>.</w:t>
      </w:r>
    </w:p>
    <w:p w14:paraId="4B74AB49" w14:textId="77777777" w:rsidR="0022009C" w:rsidRPr="00F66568" w:rsidRDefault="0022009C" w:rsidP="0022009C">
      <w:pPr>
        <w:pStyle w:val="af2"/>
        <w:numPr>
          <w:ilvl w:val="1"/>
          <w:numId w:val="30"/>
        </w:numPr>
        <w:ind w:firstLineChars="0"/>
        <w:rPr>
          <w:b/>
          <w:i/>
        </w:rPr>
      </w:pPr>
      <w:r w:rsidRPr="00F66568">
        <w:rPr>
          <w:b/>
          <w:i/>
        </w:rPr>
        <w:t xml:space="preserve">Alt-1) The UTO-UCI includes a bit-map of Nx bits. Nx is ¨determined by configuration. </w:t>
      </w:r>
    </w:p>
    <w:p w14:paraId="55DBDAF9" w14:textId="77777777" w:rsidR="0022009C" w:rsidRPr="00F66568" w:rsidRDefault="0022009C" w:rsidP="0022009C">
      <w:pPr>
        <w:pStyle w:val="af2"/>
        <w:numPr>
          <w:ilvl w:val="2"/>
          <w:numId w:val="30"/>
        </w:numPr>
        <w:ind w:firstLineChars="0"/>
        <w:rPr>
          <w:b/>
          <w:i/>
        </w:rPr>
      </w:pPr>
      <w:r w:rsidRPr="00F66568">
        <w:rPr>
          <w:b/>
          <w:i/>
        </w:rPr>
        <w:t>Note: The size of bit-map is the same for different UTO-UCI indication.</w:t>
      </w:r>
    </w:p>
    <w:p w14:paraId="6E6C58EC" w14:textId="77777777" w:rsidR="0022009C" w:rsidRDefault="0022009C" w:rsidP="0022009C">
      <w:pPr>
        <w:pStyle w:val="af2"/>
        <w:numPr>
          <w:ilvl w:val="0"/>
          <w:numId w:val="30"/>
        </w:numPr>
        <w:ind w:firstLineChars="0"/>
        <w:rPr>
          <w:b/>
          <w:i/>
        </w:rPr>
      </w:pPr>
      <w:r w:rsidRPr="00230745">
        <w:rPr>
          <w:b/>
          <w:i/>
        </w:rPr>
        <w:t xml:space="preserve">Alt-2 with </w:t>
      </w:r>
      <w:r w:rsidRPr="00230745">
        <w:rPr>
          <w:b/>
          <w:i/>
          <w:lang w:eastAsia="zh-CN"/>
        </w:rPr>
        <w:t>Option A-2a.</w:t>
      </w:r>
    </w:p>
    <w:p w14:paraId="4D9C471A" w14:textId="77777777" w:rsidR="0022009C" w:rsidRPr="00F66568" w:rsidRDefault="0022009C" w:rsidP="0022009C">
      <w:pPr>
        <w:pStyle w:val="af2"/>
        <w:numPr>
          <w:ilvl w:val="0"/>
          <w:numId w:val="31"/>
        </w:numPr>
        <w:ind w:firstLineChars="0"/>
        <w:rPr>
          <w:b/>
          <w:i/>
        </w:rPr>
      </w:pPr>
      <w:r w:rsidRPr="00F66568">
        <w:rPr>
          <w:b/>
          <w:i/>
        </w:rPr>
        <w:t>Alt-2) The UTO-UCI includes a bit-map of Nx bits. The maximum value of Nx is Nx_max. Nx_max is determined by configuration.</w:t>
      </w:r>
    </w:p>
    <w:p w14:paraId="7F60838A" w14:textId="77777777" w:rsidR="0022009C" w:rsidRPr="00F66568" w:rsidRDefault="0022009C" w:rsidP="0022009C">
      <w:pPr>
        <w:pStyle w:val="af2"/>
        <w:numPr>
          <w:ilvl w:val="2"/>
          <w:numId w:val="30"/>
        </w:numPr>
        <w:ind w:firstLineChars="0"/>
        <w:rPr>
          <w:b/>
          <w:i/>
        </w:rPr>
      </w:pPr>
      <w:r w:rsidRPr="00F66568">
        <w:rPr>
          <w:b/>
          <w:i/>
        </w:rPr>
        <w:t xml:space="preserve">Note: The size of bit-map may vary for different UTO-UCI indication. </w:t>
      </w:r>
    </w:p>
    <w:p w14:paraId="34A32FD5" w14:textId="74FF4907" w:rsidR="0022009C" w:rsidRDefault="0022009C" w:rsidP="0022009C">
      <w:pPr>
        <w:rPr>
          <w:b/>
          <w:i/>
          <w:lang w:eastAsia="zh-CN"/>
        </w:rPr>
      </w:pPr>
      <w:r>
        <w:rPr>
          <w:rFonts w:hint="eastAsia"/>
          <w:b/>
          <w:i/>
          <w:lang w:eastAsia="zh-CN"/>
        </w:rPr>
        <w:t>N</w:t>
      </w:r>
      <w:r>
        <w:rPr>
          <w:b/>
          <w:i/>
          <w:lang w:eastAsia="zh-CN"/>
        </w:rPr>
        <w:t xml:space="preserve">ote: </w:t>
      </w:r>
      <w:r w:rsidRPr="00230745">
        <w:rPr>
          <w:b/>
          <w:i/>
          <w:lang w:eastAsia="zh-CN"/>
        </w:rPr>
        <w:t>Option A-1a</w:t>
      </w:r>
      <w:r>
        <w:rPr>
          <w:b/>
          <w:i/>
          <w:lang w:eastAsia="zh-CN"/>
        </w:rPr>
        <w:t xml:space="preserve"> and </w:t>
      </w:r>
      <w:r w:rsidRPr="00230745">
        <w:rPr>
          <w:b/>
          <w:i/>
          <w:lang w:eastAsia="zh-CN"/>
        </w:rPr>
        <w:t>Option A-</w:t>
      </w:r>
      <w:r>
        <w:rPr>
          <w:b/>
          <w:i/>
          <w:lang w:eastAsia="zh-CN"/>
        </w:rPr>
        <w:t>2</w:t>
      </w:r>
      <w:r w:rsidRPr="00230745">
        <w:rPr>
          <w:b/>
          <w:i/>
          <w:lang w:eastAsia="zh-CN"/>
        </w:rPr>
        <w:t>a</w:t>
      </w:r>
      <w:r>
        <w:rPr>
          <w:b/>
          <w:i/>
          <w:lang w:eastAsia="zh-CN"/>
        </w:rPr>
        <w:t xml:space="preserve"> </w:t>
      </w:r>
      <w:r w:rsidRPr="00F66568">
        <w:rPr>
          <w:b/>
          <w:i/>
          <w:lang w:eastAsia="zh-CN"/>
        </w:rPr>
        <w:t>corresponding</w:t>
      </w:r>
      <w:r>
        <w:rPr>
          <w:b/>
          <w:i/>
          <w:lang w:eastAsia="zh-CN"/>
        </w:rPr>
        <w:t xml:space="preserve"> to the agreement in RAN1#113.</w:t>
      </w:r>
    </w:p>
    <w:p w14:paraId="00A181CA" w14:textId="77777777" w:rsidR="00293308" w:rsidRDefault="00293308" w:rsidP="0022009C">
      <w:pPr>
        <w:rPr>
          <w:b/>
          <w:i/>
          <w:lang w:eastAsia="zh-CN"/>
        </w:rPr>
      </w:pPr>
    </w:p>
    <w:p w14:paraId="07105DC5" w14:textId="77777777" w:rsidR="00847CD5" w:rsidRPr="00680672" w:rsidRDefault="00847CD5" w:rsidP="00847CD5">
      <w:pPr>
        <w:pStyle w:val="1"/>
        <w:rPr>
          <w:sz w:val="22"/>
          <w:szCs w:val="22"/>
        </w:rPr>
      </w:pPr>
      <w:r w:rsidRPr="00680672">
        <w:rPr>
          <w:sz w:val="22"/>
          <w:szCs w:val="22"/>
        </w:rPr>
        <w:t>Reference</w:t>
      </w:r>
    </w:p>
    <w:p w14:paraId="77890F67" w14:textId="3C5BA633" w:rsidR="00894DC4" w:rsidRPr="00E858DA" w:rsidRDefault="00894DC4" w:rsidP="00894DC4">
      <w:pPr>
        <w:pStyle w:val="References"/>
        <w:rPr>
          <w:szCs w:val="20"/>
          <w:lang w:eastAsia="zh-CN"/>
        </w:rPr>
      </w:pPr>
      <w:bookmarkStart w:id="29" w:name="_Ref100505738"/>
      <w:bookmarkEnd w:id="3"/>
      <w:r w:rsidRPr="00E858DA">
        <w:rPr>
          <w:szCs w:val="20"/>
          <w:lang w:eastAsia="zh-CN"/>
        </w:rPr>
        <w:t>RP-</w:t>
      </w:r>
      <w:bookmarkStart w:id="30" w:name="OLE_LINK28"/>
      <w:r w:rsidRPr="00E858DA">
        <w:rPr>
          <w:szCs w:val="20"/>
          <w:lang w:eastAsia="zh-CN"/>
        </w:rPr>
        <w:t>223502</w:t>
      </w:r>
      <w:bookmarkEnd w:id="30"/>
      <w:r w:rsidRPr="00E858DA">
        <w:rPr>
          <w:szCs w:val="20"/>
          <w:lang w:eastAsia="zh-CN"/>
        </w:rPr>
        <w:t>, “New WID on XR Enhancements for NR”, RAN#98e,</w:t>
      </w:r>
      <w:r w:rsidRPr="00E858DA">
        <w:rPr>
          <w:szCs w:val="20"/>
        </w:rPr>
        <w:t xml:space="preserve"> </w:t>
      </w:r>
      <w:r w:rsidRPr="00E858DA">
        <w:rPr>
          <w:szCs w:val="20"/>
          <w:lang w:eastAsia="zh-CN"/>
        </w:rPr>
        <w:t>December 12-16, 2022.</w:t>
      </w:r>
    </w:p>
    <w:p w14:paraId="2303CD1E" w14:textId="2C76D038" w:rsidR="00894DC4" w:rsidRPr="00C07B06" w:rsidRDefault="001118BF" w:rsidP="001118BF">
      <w:pPr>
        <w:pStyle w:val="References"/>
        <w:rPr>
          <w:lang w:eastAsia="zh-CN"/>
        </w:rPr>
      </w:pPr>
      <w:r w:rsidRPr="001118BF">
        <w:rPr>
          <w:szCs w:val="20"/>
          <w:lang w:eastAsia="zh-CN"/>
        </w:rPr>
        <w:t xml:space="preserve">R1-2304572, </w:t>
      </w:r>
      <w:r w:rsidRPr="00E858DA">
        <w:rPr>
          <w:lang w:eastAsia="zh-CN"/>
        </w:rPr>
        <w:t>“</w:t>
      </w:r>
      <w:r w:rsidRPr="001118BF">
        <w:rPr>
          <w:lang w:eastAsia="zh-CN"/>
        </w:rPr>
        <w:t>Discussion on XR-specific capacity enhancements</w:t>
      </w:r>
      <w:r w:rsidRPr="00E858DA">
        <w:rPr>
          <w:lang w:eastAsia="zh-CN"/>
        </w:rPr>
        <w:t>”</w:t>
      </w:r>
      <w:r>
        <w:rPr>
          <w:lang w:eastAsia="zh-CN"/>
        </w:rPr>
        <w:t xml:space="preserve">, </w:t>
      </w:r>
      <w:r>
        <w:rPr>
          <w:szCs w:val="20"/>
          <w:lang w:eastAsia="zh-CN"/>
        </w:rPr>
        <w:t>RAN1#113</w:t>
      </w:r>
      <w:r w:rsidRPr="001118BF">
        <w:rPr>
          <w:szCs w:val="20"/>
          <w:lang w:eastAsia="zh-CN"/>
        </w:rPr>
        <w:t>, May 22</w:t>
      </w:r>
      <w:r w:rsidRPr="00BD73B8">
        <w:rPr>
          <w:szCs w:val="20"/>
          <w:vertAlign w:val="superscript"/>
          <w:lang w:eastAsia="zh-CN"/>
        </w:rPr>
        <w:t>nd</w:t>
      </w:r>
      <w:r w:rsidRPr="001118BF">
        <w:rPr>
          <w:szCs w:val="20"/>
          <w:lang w:eastAsia="zh-CN"/>
        </w:rPr>
        <w:t xml:space="preserve"> – May 26</w:t>
      </w:r>
      <w:r w:rsidRPr="00BD73B8">
        <w:rPr>
          <w:szCs w:val="20"/>
          <w:vertAlign w:val="superscript"/>
          <w:lang w:eastAsia="zh-CN"/>
        </w:rPr>
        <w:t>th</w:t>
      </w:r>
      <w:r w:rsidRPr="001118BF">
        <w:rPr>
          <w:szCs w:val="20"/>
          <w:lang w:eastAsia="zh-CN"/>
        </w:rPr>
        <w:t>, 2023</w:t>
      </w:r>
      <w:r>
        <w:rPr>
          <w:szCs w:val="20"/>
          <w:lang w:eastAsia="zh-CN"/>
        </w:rPr>
        <w:t>.</w:t>
      </w:r>
    </w:p>
    <w:p w14:paraId="6A6ED9BB" w14:textId="6577A52E" w:rsidR="000816A0" w:rsidRPr="00E858DA" w:rsidRDefault="00643B33" w:rsidP="003C6F65">
      <w:pPr>
        <w:pStyle w:val="References"/>
        <w:rPr>
          <w:szCs w:val="20"/>
          <w:lang w:eastAsia="zh-CN"/>
        </w:rPr>
      </w:pPr>
      <w:r w:rsidRPr="00C24545">
        <w:rPr>
          <w:szCs w:val="20"/>
        </w:rPr>
        <w:t>Chair's notes</w:t>
      </w:r>
      <w:r>
        <w:rPr>
          <w:szCs w:val="20"/>
        </w:rPr>
        <w:t>,</w:t>
      </w:r>
      <w:r w:rsidRPr="00C24545">
        <w:rPr>
          <w:szCs w:val="20"/>
        </w:rPr>
        <w:t xml:space="preserve"> RAN1</w:t>
      </w:r>
      <w:r>
        <w:rPr>
          <w:szCs w:val="20"/>
        </w:rPr>
        <w:t>#</w:t>
      </w:r>
      <w:r w:rsidRPr="00C24545">
        <w:rPr>
          <w:szCs w:val="20"/>
        </w:rPr>
        <w:t>11</w:t>
      </w:r>
      <w:r w:rsidR="00F706DE">
        <w:rPr>
          <w:szCs w:val="20"/>
        </w:rPr>
        <w:t>3</w:t>
      </w:r>
      <w:r>
        <w:rPr>
          <w:szCs w:val="20"/>
        </w:rPr>
        <w:t>.</w:t>
      </w:r>
    </w:p>
    <w:p w14:paraId="4D38DE19" w14:textId="27FB88CA" w:rsidR="003C6F65" w:rsidRDefault="00E858DA" w:rsidP="003C6F65">
      <w:pPr>
        <w:pStyle w:val="References"/>
        <w:rPr>
          <w:szCs w:val="20"/>
          <w:lang w:eastAsia="zh-CN"/>
        </w:rPr>
      </w:pPr>
      <w:r w:rsidRPr="00E858DA">
        <w:rPr>
          <w:szCs w:val="20"/>
          <w:lang w:eastAsia="zh-CN"/>
        </w:rPr>
        <w:t>TR 38.838, Study on XR (Extended Reality) Evaluations for NR</w:t>
      </w:r>
      <w:r w:rsidR="00981D7E">
        <w:rPr>
          <w:rFonts w:hint="eastAsia"/>
          <w:szCs w:val="20"/>
          <w:lang w:eastAsia="zh-CN"/>
        </w:rPr>
        <w:t>.</w:t>
      </w:r>
    </w:p>
    <w:p w14:paraId="221A005A" w14:textId="242C7E78" w:rsidR="00D52008" w:rsidRPr="00D52008" w:rsidRDefault="008A29C6" w:rsidP="00BD73B8">
      <w:pPr>
        <w:pStyle w:val="References"/>
        <w:rPr>
          <w:sz w:val="22"/>
          <w:szCs w:val="22"/>
          <w:lang w:eastAsia="zh-CN"/>
        </w:rPr>
      </w:pPr>
      <w:r w:rsidRPr="00321FC9">
        <w:t>R1-230608</w:t>
      </w:r>
      <w:r>
        <w:t>9, “</w:t>
      </w:r>
      <w:r w:rsidRPr="008A29C6">
        <w:t>Moderator Summary#4 (Final) – XR Specific Enhancements</w:t>
      </w:r>
      <w:r>
        <w:t xml:space="preserve">”, </w:t>
      </w:r>
      <w:r>
        <w:rPr>
          <w:szCs w:val="20"/>
          <w:lang w:eastAsia="zh-CN"/>
        </w:rPr>
        <w:t>RAN1#113</w:t>
      </w:r>
      <w:r w:rsidRPr="001118BF">
        <w:rPr>
          <w:szCs w:val="20"/>
          <w:lang w:eastAsia="zh-CN"/>
        </w:rPr>
        <w:t>, May 22</w:t>
      </w:r>
      <w:r w:rsidRPr="00516CE8">
        <w:rPr>
          <w:szCs w:val="20"/>
          <w:vertAlign w:val="superscript"/>
          <w:lang w:eastAsia="zh-CN"/>
        </w:rPr>
        <w:t>nd</w:t>
      </w:r>
      <w:r w:rsidRPr="001118BF">
        <w:rPr>
          <w:szCs w:val="20"/>
          <w:lang w:eastAsia="zh-CN"/>
        </w:rPr>
        <w:t xml:space="preserve"> – May 26</w:t>
      </w:r>
      <w:r w:rsidRPr="00516CE8">
        <w:rPr>
          <w:szCs w:val="20"/>
          <w:vertAlign w:val="superscript"/>
          <w:lang w:eastAsia="zh-CN"/>
        </w:rPr>
        <w:t>th</w:t>
      </w:r>
      <w:r w:rsidRPr="001118BF">
        <w:rPr>
          <w:szCs w:val="20"/>
          <w:lang w:eastAsia="zh-CN"/>
        </w:rPr>
        <w:t>, 2023</w:t>
      </w:r>
      <w:r>
        <w:rPr>
          <w:szCs w:val="20"/>
          <w:lang w:eastAsia="zh-CN"/>
        </w:rPr>
        <w:t>.</w:t>
      </w:r>
      <w:r w:rsidRPr="00E858DA" w:rsidDel="008A29C6">
        <w:rPr>
          <w:szCs w:val="20"/>
          <w:lang w:eastAsia="zh-CN"/>
        </w:rPr>
        <w:t xml:space="preserve"> </w:t>
      </w:r>
      <w:bookmarkEnd w:id="29"/>
    </w:p>
    <w:sectPr w:rsidR="00D52008" w:rsidRPr="00D520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9EC2B" w14:textId="77777777" w:rsidR="00F61E78" w:rsidRDefault="00F61E78">
      <w:r>
        <w:separator/>
      </w:r>
    </w:p>
  </w:endnote>
  <w:endnote w:type="continuationSeparator" w:id="0">
    <w:p w14:paraId="0D1AD7B3" w14:textId="77777777" w:rsidR="00F61E78" w:rsidRDefault="00F6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ourier New"/>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C32E7" w14:textId="77777777" w:rsidR="00F61E78" w:rsidRDefault="00F61E78">
      <w:r>
        <w:separator/>
      </w:r>
    </w:p>
  </w:footnote>
  <w:footnote w:type="continuationSeparator" w:id="0">
    <w:p w14:paraId="4C49E39F" w14:textId="77777777" w:rsidR="00F61E78" w:rsidRDefault="00F61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C764388"/>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C2010B"/>
    <w:multiLevelType w:val="hybridMultilevel"/>
    <w:tmpl w:val="4E04435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4F927CC"/>
    <w:multiLevelType w:val="hybridMultilevel"/>
    <w:tmpl w:val="EA7AF180"/>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82A02F8"/>
    <w:multiLevelType w:val="hybridMultilevel"/>
    <w:tmpl w:val="FEFA8170"/>
    <w:lvl w:ilvl="0" w:tplc="04090001">
      <w:start w:val="1"/>
      <w:numFmt w:val="bullet"/>
      <w:lvlText w:val=""/>
      <w:lvlJc w:val="left"/>
      <w:pPr>
        <w:ind w:left="420" w:hanging="420"/>
      </w:pPr>
      <w:rPr>
        <w:rFonts w:ascii="Wingdings" w:hAnsi="Wingdings" w:hint="default"/>
      </w:rPr>
    </w:lvl>
    <w:lvl w:ilvl="1" w:tplc="D3AAA2CA">
      <w:start w:val="1"/>
      <w:numFmt w:val="bullet"/>
      <w:lvlText w:val="•"/>
      <w:lvlJc w:val="left"/>
      <w:pPr>
        <w:ind w:left="840" w:hanging="420"/>
      </w:pPr>
      <w:rPr>
        <w:rFonts w:hint="default"/>
        <w:b/>
        <w:sz w:val="28"/>
        <w:szCs w:val="28"/>
      </w:rPr>
    </w:lvl>
    <w:lvl w:ilvl="2" w:tplc="2000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650DD1"/>
    <w:multiLevelType w:val="hybridMultilevel"/>
    <w:tmpl w:val="6242F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7A37387"/>
    <w:multiLevelType w:val="hybridMultilevel"/>
    <w:tmpl w:val="93D6034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42427DF"/>
    <w:multiLevelType w:val="hybridMultilevel"/>
    <w:tmpl w:val="969C6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825677"/>
    <w:multiLevelType w:val="hybridMultilevel"/>
    <w:tmpl w:val="B92A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1D68F6"/>
    <w:multiLevelType w:val="hybridMultilevel"/>
    <w:tmpl w:val="0A8ACE94"/>
    <w:lvl w:ilvl="0" w:tplc="D3AAA2CA">
      <w:start w:val="1"/>
      <w:numFmt w:val="bullet"/>
      <w:lvlText w:val="•"/>
      <w:lvlJc w:val="left"/>
      <w:pPr>
        <w:ind w:left="840" w:hanging="420"/>
      </w:pPr>
      <w:rPr>
        <w:rFonts w:hint="default"/>
        <w:b/>
        <w:sz w:val="28"/>
        <w:szCs w:val="28"/>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62718B"/>
    <w:multiLevelType w:val="hybridMultilevel"/>
    <w:tmpl w:val="EC7010DE"/>
    <w:lvl w:ilvl="0" w:tplc="D3AAA2CA">
      <w:start w:val="1"/>
      <w:numFmt w:val="bullet"/>
      <w:lvlText w:val="•"/>
      <w:lvlJc w:val="left"/>
      <w:pPr>
        <w:ind w:left="845" w:hanging="420"/>
      </w:pPr>
      <w:rPr>
        <w:rFonts w:hint="default"/>
        <w:b/>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0" w15:restartNumberingAfterBreak="0">
    <w:nsid w:val="7F7A31FD"/>
    <w:multiLevelType w:val="hybridMultilevel"/>
    <w:tmpl w:val="43126D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24"/>
  </w:num>
  <w:num w:numId="4">
    <w:abstractNumId w:val="25"/>
  </w:num>
  <w:num w:numId="5">
    <w:abstractNumId w:val="18"/>
  </w:num>
  <w:num w:numId="6">
    <w:abstractNumId w:val="10"/>
  </w:num>
  <w:num w:numId="7">
    <w:abstractNumId w:val="27"/>
  </w:num>
  <w:num w:numId="8">
    <w:abstractNumId w:val="8"/>
  </w:num>
  <w:num w:numId="9">
    <w:abstractNumId w:val="15"/>
  </w:num>
  <w:num w:numId="10">
    <w:abstractNumId w:val="14"/>
  </w:num>
  <w:num w:numId="11">
    <w:abstractNumId w:val="0"/>
  </w:num>
  <w:num w:numId="12">
    <w:abstractNumId w:val="17"/>
  </w:num>
  <w:num w:numId="13">
    <w:abstractNumId w:val="12"/>
  </w:num>
  <w:num w:numId="14">
    <w:abstractNumId w:val="1"/>
  </w:num>
  <w:num w:numId="15">
    <w:abstractNumId w:val="2"/>
  </w:num>
  <w:num w:numId="16">
    <w:abstractNumId w:val="11"/>
  </w:num>
  <w:num w:numId="17">
    <w:abstractNumId w:val="26"/>
  </w:num>
  <w:num w:numId="18">
    <w:abstractNumId w:val="23"/>
  </w:num>
  <w:num w:numId="19">
    <w:abstractNumId w:val="22"/>
  </w:num>
  <w:num w:numId="20">
    <w:abstractNumId w:val="9"/>
  </w:num>
  <w:num w:numId="21">
    <w:abstractNumId w:val="16"/>
  </w:num>
  <w:num w:numId="22">
    <w:abstractNumId w:val="13"/>
  </w:num>
  <w:num w:numId="23">
    <w:abstractNumId w:val="6"/>
  </w:num>
  <w:num w:numId="24">
    <w:abstractNumId w:val="29"/>
  </w:num>
  <w:num w:numId="25">
    <w:abstractNumId w:val="5"/>
  </w:num>
  <w:num w:numId="26">
    <w:abstractNumId w:val="30"/>
  </w:num>
  <w:num w:numId="27">
    <w:abstractNumId w:val="3"/>
  </w:num>
  <w:num w:numId="28">
    <w:abstractNumId w:val="20"/>
  </w:num>
  <w:num w:numId="29">
    <w:abstractNumId w:val="19"/>
  </w:num>
  <w:num w:numId="30">
    <w:abstractNumId w:val="4"/>
  </w:num>
  <w:num w:numId="31">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535"/>
    <w:rsid w:val="00013A54"/>
    <w:rsid w:val="00013EEE"/>
    <w:rsid w:val="00014028"/>
    <w:rsid w:val="00014035"/>
    <w:rsid w:val="00014650"/>
    <w:rsid w:val="000146C8"/>
    <w:rsid w:val="00014738"/>
    <w:rsid w:val="0001496B"/>
    <w:rsid w:val="00014D9C"/>
    <w:rsid w:val="00014FBF"/>
    <w:rsid w:val="00015377"/>
    <w:rsid w:val="00015D73"/>
    <w:rsid w:val="00015EFB"/>
    <w:rsid w:val="0001620B"/>
    <w:rsid w:val="00016594"/>
    <w:rsid w:val="000165D2"/>
    <w:rsid w:val="000165E2"/>
    <w:rsid w:val="00016AB0"/>
    <w:rsid w:val="00016B1C"/>
    <w:rsid w:val="00016F8D"/>
    <w:rsid w:val="000172BE"/>
    <w:rsid w:val="00017D8A"/>
    <w:rsid w:val="0002059E"/>
    <w:rsid w:val="000210A9"/>
    <w:rsid w:val="000211EB"/>
    <w:rsid w:val="00021498"/>
    <w:rsid w:val="00021737"/>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1EC"/>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A3B"/>
    <w:rsid w:val="00026D4B"/>
    <w:rsid w:val="00026FC2"/>
    <w:rsid w:val="000270F1"/>
    <w:rsid w:val="0002732A"/>
    <w:rsid w:val="000273CD"/>
    <w:rsid w:val="000275C6"/>
    <w:rsid w:val="000276E6"/>
    <w:rsid w:val="0002771C"/>
    <w:rsid w:val="00027AD6"/>
    <w:rsid w:val="0003024C"/>
    <w:rsid w:val="00030263"/>
    <w:rsid w:val="00030270"/>
    <w:rsid w:val="00030738"/>
    <w:rsid w:val="000307E0"/>
    <w:rsid w:val="00030B5D"/>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2C"/>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5ECC"/>
    <w:rsid w:val="000366A2"/>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14"/>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7A"/>
    <w:rsid w:val="00046888"/>
    <w:rsid w:val="00046AAF"/>
    <w:rsid w:val="00046C68"/>
    <w:rsid w:val="00046EC9"/>
    <w:rsid w:val="00046FED"/>
    <w:rsid w:val="00047144"/>
    <w:rsid w:val="00047225"/>
    <w:rsid w:val="000472BA"/>
    <w:rsid w:val="00047517"/>
    <w:rsid w:val="00047D5D"/>
    <w:rsid w:val="00047E60"/>
    <w:rsid w:val="00050CA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5F"/>
    <w:rsid w:val="00057C60"/>
    <w:rsid w:val="00057DC8"/>
    <w:rsid w:val="00060685"/>
    <w:rsid w:val="000606FD"/>
    <w:rsid w:val="00060937"/>
    <w:rsid w:val="00060C8C"/>
    <w:rsid w:val="000612AE"/>
    <w:rsid w:val="000612E1"/>
    <w:rsid w:val="000614FE"/>
    <w:rsid w:val="00061775"/>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3B9"/>
    <w:rsid w:val="00066A2C"/>
    <w:rsid w:val="00066DB8"/>
    <w:rsid w:val="0006716D"/>
    <w:rsid w:val="000671A5"/>
    <w:rsid w:val="00067339"/>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45B"/>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8027C"/>
    <w:rsid w:val="00080F63"/>
    <w:rsid w:val="00081501"/>
    <w:rsid w:val="00081652"/>
    <w:rsid w:val="000816A0"/>
    <w:rsid w:val="000819DD"/>
    <w:rsid w:val="00081FE7"/>
    <w:rsid w:val="00082061"/>
    <w:rsid w:val="0008207A"/>
    <w:rsid w:val="000821FB"/>
    <w:rsid w:val="000823B0"/>
    <w:rsid w:val="000823D9"/>
    <w:rsid w:val="00082594"/>
    <w:rsid w:val="00082E67"/>
    <w:rsid w:val="0008335B"/>
    <w:rsid w:val="00083379"/>
    <w:rsid w:val="00083587"/>
    <w:rsid w:val="00083601"/>
    <w:rsid w:val="00083838"/>
    <w:rsid w:val="00083B6A"/>
    <w:rsid w:val="00083FE3"/>
    <w:rsid w:val="00084065"/>
    <w:rsid w:val="000842D8"/>
    <w:rsid w:val="000845C8"/>
    <w:rsid w:val="0008482A"/>
    <w:rsid w:val="00084E30"/>
    <w:rsid w:val="00084F4E"/>
    <w:rsid w:val="00085059"/>
    <w:rsid w:val="0008581C"/>
    <w:rsid w:val="00085A48"/>
    <w:rsid w:val="00085E04"/>
    <w:rsid w:val="00085E2E"/>
    <w:rsid w:val="00085FA2"/>
    <w:rsid w:val="00086030"/>
    <w:rsid w:val="000866F8"/>
    <w:rsid w:val="00086756"/>
    <w:rsid w:val="00086800"/>
    <w:rsid w:val="00086CD3"/>
    <w:rsid w:val="00087913"/>
    <w:rsid w:val="00087E9C"/>
    <w:rsid w:val="00090181"/>
    <w:rsid w:val="000902DC"/>
    <w:rsid w:val="00090890"/>
    <w:rsid w:val="0009090B"/>
    <w:rsid w:val="00090E15"/>
    <w:rsid w:val="00091056"/>
    <w:rsid w:val="000911AE"/>
    <w:rsid w:val="000911E9"/>
    <w:rsid w:val="00091324"/>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DD8"/>
    <w:rsid w:val="00097F7E"/>
    <w:rsid w:val="000A02B6"/>
    <w:rsid w:val="000A0A60"/>
    <w:rsid w:val="000A0C64"/>
    <w:rsid w:val="000A0DF8"/>
    <w:rsid w:val="000A0E38"/>
    <w:rsid w:val="000A0F14"/>
    <w:rsid w:val="000A0F64"/>
    <w:rsid w:val="000A12AF"/>
    <w:rsid w:val="000A1441"/>
    <w:rsid w:val="000A162E"/>
    <w:rsid w:val="000A1797"/>
    <w:rsid w:val="000A1A06"/>
    <w:rsid w:val="000A1B60"/>
    <w:rsid w:val="000A21B4"/>
    <w:rsid w:val="000A22DB"/>
    <w:rsid w:val="000A23D1"/>
    <w:rsid w:val="000A249B"/>
    <w:rsid w:val="000A2743"/>
    <w:rsid w:val="000A2750"/>
    <w:rsid w:val="000A2CC7"/>
    <w:rsid w:val="000A2ED6"/>
    <w:rsid w:val="000A33E3"/>
    <w:rsid w:val="000A364A"/>
    <w:rsid w:val="000A3B1A"/>
    <w:rsid w:val="000A4205"/>
    <w:rsid w:val="000A4A19"/>
    <w:rsid w:val="000A4A9B"/>
    <w:rsid w:val="000A4CF0"/>
    <w:rsid w:val="000A5936"/>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1E78"/>
    <w:rsid w:val="000B1F51"/>
    <w:rsid w:val="000B21D4"/>
    <w:rsid w:val="000B24A6"/>
    <w:rsid w:val="000B268D"/>
    <w:rsid w:val="000B288F"/>
    <w:rsid w:val="000B2954"/>
    <w:rsid w:val="000B2985"/>
    <w:rsid w:val="000B2A48"/>
    <w:rsid w:val="000B2A95"/>
    <w:rsid w:val="000B2C55"/>
    <w:rsid w:val="000B2C88"/>
    <w:rsid w:val="000B3157"/>
    <w:rsid w:val="000B3342"/>
    <w:rsid w:val="000B3564"/>
    <w:rsid w:val="000B3648"/>
    <w:rsid w:val="000B375E"/>
    <w:rsid w:val="000B4233"/>
    <w:rsid w:val="000B4281"/>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AC9"/>
    <w:rsid w:val="000C0B59"/>
    <w:rsid w:val="000C0EA9"/>
    <w:rsid w:val="000C115D"/>
    <w:rsid w:val="000C1535"/>
    <w:rsid w:val="000C1700"/>
    <w:rsid w:val="000C172A"/>
    <w:rsid w:val="000C1B59"/>
    <w:rsid w:val="000C1F98"/>
    <w:rsid w:val="000C2488"/>
    <w:rsid w:val="000C252B"/>
    <w:rsid w:val="000C2797"/>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C74B1"/>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4C76"/>
    <w:rsid w:val="000D5077"/>
    <w:rsid w:val="000D5133"/>
    <w:rsid w:val="000D533E"/>
    <w:rsid w:val="000D5362"/>
    <w:rsid w:val="000D5425"/>
    <w:rsid w:val="000D546E"/>
    <w:rsid w:val="000D55CC"/>
    <w:rsid w:val="000D57F8"/>
    <w:rsid w:val="000D5851"/>
    <w:rsid w:val="000D5C60"/>
    <w:rsid w:val="000D5E12"/>
    <w:rsid w:val="000D61C8"/>
    <w:rsid w:val="000D63B8"/>
    <w:rsid w:val="000D6D41"/>
    <w:rsid w:val="000D6E88"/>
    <w:rsid w:val="000D71E2"/>
    <w:rsid w:val="000D73A5"/>
    <w:rsid w:val="000D74D8"/>
    <w:rsid w:val="000D78B1"/>
    <w:rsid w:val="000D7D6C"/>
    <w:rsid w:val="000D7F90"/>
    <w:rsid w:val="000E0469"/>
    <w:rsid w:val="000E07D6"/>
    <w:rsid w:val="000E08BD"/>
    <w:rsid w:val="000E0F39"/>
    <w:rsid w:val="000E1380"/>
    <w:rsid w:val="000E156A"/>
    <w:rsid w:val="000E18DF"/>
    <w:rsid w:val="000E194D"/>
    <w:rsid w:val="000E1EF6"/>
    <w:rsid w:val="000E209D"/>
    <w:rsid w:val="000E2AB6"/>
    <w:rsid w:val="000E2DC6"/>
    <w:rsid w:val="000E416F"/>
    <w:rsid w:val="000E4178"/>
    <w:rsid w:val="000E4CA4"/>
    <w:rsid w:val="000E4CC0"/>
    <w:rsid w:val="000E4CC2"/>
    <w:rsid w:val="000E4D08"/>
    <w:rsid w:val="000E4ECB"/>
    <w:rsid w:val="000E4F74"/>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B7D"/>
    <w:rsid w:val="000E7D13"/>
    <w:rsid w:val="000E7E15"/>
    <w:rsid w:val="000F0176"/>
    <w:rsid w:val="000F0C0D"/>
    <w:rsid w:val="000F15BC"/>
    <w:rsid w:val="000F15F2"/>
    <w:rsid w:val="000F17F5"/>
    <w:rsid w:val="000F180A"/>
    <w:rsid w:val="000F1C92"/>
    <w:rsid w:val="000F1D05"/>
    <w:rsid w:val="000F1E8E"/>
    <w:rsid w:val="000F1F2C"/>
    <w:rsid w:val="000F24EC"/>
    <w:rsid w:val="000F255F"/>
    <w:rsid w:val="000F2A4D"/>
    <w:rsid w:val="000F2EEE"/>
    <w:rsid w:val="000F34B3"/>
    <w:rsid w:val="000F3697"/>
    <w:rsid w:val="000F3E15"/>
    <w:rsid w:val="000F467C"/>
    <w:rsid w:val="000F4808"/>
    <w:rsid w:val="000F49E0"/>
    <w:rsid w:val="000F4EA2"/>
    <w:rsid w:val="000F52E2"/>
    <w:rsid w:val="000F5556"/>
    <w:rsid w:val="000F56B8"/>
    <w:rsid w:val="000F585A"/>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498"/>
    <w:rsid w:val="001019AF"/>
    <w:rsid w:val="00101B99"/>
    <w:rsid w:val="00101D5C"/>
    <w:rsid w:val="00101E72"/>
    <w:rsid w:val="0010202C"/>
    <w:rsid w:val="0010207A"/>
    <w:rsid w:val="001026CA"/>
    <w:rsid w:val="001028B1"/>
    <w:rsid w:val="00102BD8"/>
    <w:rsid w:val="00102C74"/>
    <w:rsid w:val="001034AB"/>
    <w:rsid w:val="00103578"/>
    <w:rsid w:val="00104031"/>
    <w:rsid w:val="001042E8"/>
    <w:rsid w:val="001043C2"/>
    <w:rsid w:val="001043E1"/>
    <w:rsid w:val="00104767"/>
    <w:rsid w:val="0010505A"/>
    <w:rsid w:val="0010565E"/>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808"/>
    <w:rsid w:val="00110D7C"/>
    <w:rsid w:val="00110E70"/>
    <w:rsid w:val="001112C4"/>
    <w:rsid w:val="00111444"/>
    <w:rsid w:val="0011146D"/>
    <w:rsid w:val="00111523"/>
    <w:rsid w:val="00111723"/>
    <w:rsid w:val="0011175B"/>
    <w:rsid w:val="001118BF"/>
    <w:rsid w:val="00111992"/>
    <w:rsid w:val="00111A1E"/>
    <w:rsid w:val="0011202E"/>
    <w:rsid w:val="001129B5"/>
    <w:rsid w:val="00113531"/>
    <w:rsid w:val="001137B6"/>
    <w:rsid w:val="00113BC6"/>
    <w:rsid w:val="00113EEA"/>
    <w:rsid w:val="001141E3"/>
    <w:rsid w:val="001142DF"/>
    <w:rsid w:val="001144AD"/>
    <w:rsid w:val="001144DF"/>
    <w:rsid w:val="00114A77"/>
    <w:rsid w:val="00114C5B"/>
    <w:rsid w:val="00114CB6"/>
    <w:rsid w:val="0011502D"/>
    <w:rsid w:val="001151C2"/>
    <w:rsid w:val="0011557B"/>
    <w:rsid w:val="00115661"/>
    <w:rsid w:val="00115C4F"/>
    <w:rsid w:val="00115EF7"/>
    <w:rsid w:val="00116552"/>
    <w:rsid w:val="001165DF"/>
    <w:rsid w:val="0011668E"/>
    <w:rsid w:val="00116896"/>
    <w:rsid w:val="00116D81"/>
    <w:rsid w:val="00116E19"/>
    <w:rsid w:val="00116EEA"/>
    <w:rsid w:val="0011716C"/>
    <w:rsid w:val="00117683"/>
    <w:rsid w:val="00117A6A"/>
    <w:rsid w:val="00117B4E"/>
    <w:rsid w:val="00117C85"/>
    <w:rsid w:val="00117F1B"/>
    <w:rsid w:val="00120187"/>
    <w:rsid w:val="001202DA"/>
    <w:rsid w:val="001204DB"/>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4E20"/>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515"/>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7BF"/>
    <w:rsid w:val="00135B47"/>
    <w:rsid w:val="0013609E"/>
    <w:rsid w:val="001367BB"/>
    <w:rsid w:val="00136A23"/>
    <w:rsid w:val="00136B99"/>
    <w:rsid w:val="00136EBA"/>
    <w:rsid w:val="00136F73"/>
    <w:rsid w:val="00136F91"/>
    <w:rsid w:val="0013724B"/>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D01"/>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359"/>
    <w:rsid w:val="00147554"/>
    <w:rsid w:val="00147870"/>
    <w:rsid w:val="00147B8A"/>
    <w:rsid w:val="00147BBE"/>
    <w:rsid w:val="00147DB2"/>
    <w:rsid w:val="001508B8"/>
    <w:rsid w:val="001512B1"/>
    <w:rsid w:val="00151619"/>
    <w:rsid w:val="0015163E"/>
    <w:rsid w:val="0015276F"/>
    <w:rsid w:val="00152835"/>
    <w:rsid w:val="00152994"/>
    <w:rsid w:val="001529BB"/>
    <w:rsid w:val="00152A63"/>
    <w:rsid w:val="00152ABE"/>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552"/>
    <w:rsid w:val="001566DC"/>
    <w:rsid w:val="00156CA6"/>
    <w:rsid w:val="00156D2C"/>
    <w:rsid w:val="0015778A"/>
    <w:rsid w:val="001577D8"/>
    <w:rsid w:val="00157800"/>
    <w:rsid w:val="00157BF8"/>
    <w:rsid w:val="00157E24"/>
    <w:rsid w:val="00157E6A"/>
    <w:rsid w:val="00157FC3"/>
    <w:rsid w:val="001602CB"/>
    <w:rsid w:val="0016034C"/>
    <w:rsid w:val="0016034F"/>
    <w:rsid w:val="00160542"/>
    <w:rsid w:val="0016058E"/>
    <w:rsid w:val="00160739"/>
    <w:rsid w:val="00160801"/>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061"/>
    <w:rsid w:val="00165335"/>
    <w:rsid w:val="0016562A"/>
    <w:rsid w:val="001657D1"/>
    <w:rsid w:val="00165BBB"/>
    <w:rsid w:val="0016613F"/>
    <w:rsid w:val="00166215"/>
    <w:rsid w:val="00166454"/>
    <w:rsid w:val="001664BF"/>
    <w:rsid w:val="00166591"/>
    <w:rsid w:val="00166902"/>
    <w:rsid w:val="00166EF4"/>
    <w:rsid w:val="001670DF"/>
    <w:rsid w:val="00167218"/>
    <w:rsid w:val="0016754A"/>
    <w:rsid w:val="00167690"/>
    <w:rsid w:val="00167B6F"/>
    <w:rsid w:val="00167C6C"/>
    <w:rsid w:val="00167CC3"/>
    <w:rsid w:val="00167F5A"/>
    <w:rsid w:val="00170224"/>
    <w:rsid w:val="001707F6"/>
    <w:rsid w:val="00170834"/>
    <w:rsid w:val="00171143"/>
    <w:rsid w:val="0017116A"/>
    <w:rsid w:val="00171198"/>
    <w:rsid w:val="00171238"/>
    <w:rsid w:val="001716B3"/>
    <w:rsid w:val="00171E23"/>
    <w:rsid w:val="001724D3"/>
    <w:rsid w:val="0017270F"/>
    <w:rsid w:val="00172864"/>
    <w:rsid w:val="0017288D"/>
    <w:rsid w:val="00172B82"/>
    <w:rsid w:val="00172DAA"/>
    <w:rsid w:val="00172EFA"/>
    <w:rsid w:val="00173608"/>
    <w:rsid w:val="00173D12"/>
    <w:rsid w:val="00173F51"/>
    <w:rsid w:val="0017431B"/>
    <w:rsid w:val="001744E3"/>
    <w:rsid w:val="0017453A"/>
    <w:rsid w:val="001745EC"/>
    <w:rsid w:val="001747B7"/>
    <w:rsid w:val="0017481B"/>
    <w:rsid w:val="001749A9"/>
    <w:rsid w:val="00174C9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4C"/>
    <w:rsid w:val="00183693"/>
    <w:rsid w:val="001836DD"/>
    <w:rsid w:val="0018371D"/>
    <w:rsid w:val="00183776"/>
    <w:rsid w:val="00183B54"/>
    <w:rsid w:val="00183CED"/>
    <w:rsid w:val="00183EE6"/>
    <w:rsid w:val="0018410F"/>
    <w:rsid w:val="001846B7"/>
    <w:rsid w:val="00184FBE"/>
    <w:rsid w:val="001856E3"/>
    <w:rsid w:val="00185768"/>
    <w:rsid w:val="001857F3"/>
    <w:rsid w:val="0018588A"/>
    <w:rsid w:val="00185A32"/>
    <w:rsid w:val="00185A64"/>
    <w:rsid w:val="00185A9C"/>
    <w:rsid w:val="00186477"/>
    <w:rsid w:val="00186482"/>
    <w:rsid w:val="00186995"/>
    <w:rsid w:val="001869DD"/>
    <w:rsid w:val="00186A84"/>
    <w:rsid w:val="00186AE7"/>
    <w:rsid w:val="00187252"/>
    <w:rsid w:val="00187884"/>
    <w:rsid w:val="00187A7B"/>
    <w:rsid w:val="00187BA9"/>
    <w:rsid w:val="001903C3"/>
    <w:rsid w:val="0019055E"/>
    <w:rsid w:val="00190887"/>
    <w:rsid w:val="001909F5"/>
    <w:rsid w:val="00190D60"/>
    <w:rsid w:val="00190F18"/>
    <w:rsid w:val="00190F5A"/>
    <w:rsid w:val="00191687"/>
    <w:rsid w:val="00191C91"/>
    <w:rsid w:val="00192880"/>
    <w:rsid w:val="0019288A"/>
    <w:rsid w:val="00192B72"/>
    <w:rsid w:val="00192DD9"/>
    <w:rsid w:val="00192DE5"/>
    <w:rsid w:val="00192EA5"/>
    <w:rsid w:val="0019335E"/>
    <w:rsid w:val="00193531"/>
    <w:rsid w:val="00193B64"/>
    <w:rsid w:val="00193C1A"/>
    <w:rsid w:val="00194339"/>
    <w:rsid w:val="001946DF"/>
    <w:rsid w:val="00194848"/>
    <w:rsid w:val="0019488A"/>
    <w:rsid w:val="00194C4F"/>
    <w:rsid w:val="00195472"/>
    <w:rsid w:val="0019554D"/>
    <w:rsid w:val="001955D8"/>
    <w:rsid w:val="001958EA"/>
    <w:rsid w:val="00195AF4"/>
    <w:rsid w:val="00195C23"/>
    <w:rsid w:val="00195D69"/>
    <w:rsid w:val="00195DAE"/>
    <w:rsid w:val="00195E0E"/>
    <w:rsid w:val="00195E50"/>
    <w:rsid w:val="00195E71"/>
    <w:rsid w:val="00196699"/>
    <w:rsid w:val="0019685A"/>
    <w:rsid w:val="00196E46"/>
    <w:rsid w:val="00197213"/>
    <w:rsid w:val="001974A3"/>
    <w:rsid w:val="00197B53"/>
    <w:rsid w:val="00197FDE"/>
    <w:rsid w:val="001A0733"/>
    <w:rsid w:val="001A07D2"/>
    <w:rsid w:val="001A095B"/>
    <w:rsid w:val="001A1445"/>
    <w:rsid w:val="001A146F"/>
    <w:rsid w:val="001A180D"/>
    <w:rsid w:val="001A1BAC"/>
    <w:rsid w:val="001A1DA2"/>
    <w:rsid w:val="001A20AC"/>
    <w:rsid w:val="001A22F1"/>
    <w:rsid w:val="001A23CE"/>
    <w:rsid w:val="001A2A8E"/>
    <w:rsid w:val="001A2C89"/>
    <w:rsid w:val="001A2EDB"/>
    <w:rsid w:val="001A3121"/>
    <w:rsid w:val="001A3569"/>
    <w:rsid w:val="001A36E9"/>
    <w:rsid w:val="001A3971"/>
    <w:rsid w:val="001A3DA4"/>
    <w:rsid w:val="001A3DF2"/>
    <w:rsid w:val="001A401B"/>
    <w:rsid w:val="001A4111"/>
    <w:rsid w:val="001A4994"/>
    <w:rsid w:val="001A49C5"/>
    <w:rsid w:val="001A4A20"/>
    <w:rsid w:val="001A4BAD"/>
    <w:rsid w:val="001A4C23"/>
    <w:rsid w:val="001A4D4A"/>
    <w:rsid w:val="001A4E47"/>
    <w:rsid w:val="001A673E"/>
    <w:rsid w:val="001A6860"/>
    <w:rsid w:val="001A69EB"/>
    <w:rsid w:val="001A7102"/>
    <w:rsid w:val="001A7157"/>
    <w:rsid w:val="001A754B"/>
    <w:rsid w:val="001A7763"/>
    <w:rsid w:val="001A7A53"/>
    <w:rsid w:val="001A7B99"/>
    <w:rsid w:val="001A7DC2"/>
    <w:rsid w:val="001B01F4"/>
    <w:rsid w:val="001B087B"/>
    <w:rsid w:val="001B087D"/>
    <w:rsid w:val="001B0C2B"/>
    <w:rsid w:val="001B0D51"/>
    <w:rsid w:val="001B1373"/>
    <w:rsid w:val="001B15F2"/>
    <w:rsid w:val="001B166B"/>
    <w:rsid w:val="001B16B9"/>
    <w:rsid w:val="001B1A51"/>
    <w:rsid w:val="001B1D49"/>
    <w:rsid w:val="001B263A"/>
    <w:rsid w:val="001B27DC"/>
    <w:rsid w:val="001B27EB"/>
    <w:rsid w:val="001B28E2"/>
    <w:rsid w:val="001B3544"/>
    <w:rsid w:val="001B3964"/>
    <w:rsid w:val="001B3B0D"/>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708"/>
    <w:rsid w:val="001B691A"/>
    <w:rsid w:val="001B6BB2"/>
    <w:rsid w:val="001B6D7D"/>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D7D"/>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2C6"/>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6F1"/>
    <w:rsid w:val="001E5A20"/>
    <w:rsid w:val="001E5C23"/>
    <w:rsid w:val="001E5D9C"/>
    <w:rsid w:val="001E5E15"/>
    <w:rsid w:val="001E5F83"/>
    <w:rsid w:val="001E62F4"/>
    <w:rsid w:val="001E6633"/>
    <w:rsid w:val="001E66C6"/>
    <w:rsid w:val="001E6A9F"/>
    <w:rsid w:val="001E6F4C"/>
    <w:rsid w:val="001E737B"/>
    <w:rsid w:val="001E73E5"/>
    <w:rsid w:val="001E7504"/>
    <w:rsid w:val="001E76DF"/>
    <w:rsid w:val="001F1194"/>
    <w:rsid w:val="001F1308"/>
    <w:rsid w:val="001F13F3"/>
    <w:rsid w:val="001F145C"/>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219"/>
    <w:rsid w:val="001F6661"/>
    <w:rsid w:val="001F68FC"/>
    <w:rsid w:val="001F692F"/>
    <w:rsid w:val="001F6BFE"/>
    <w:rsid w:val="001F7121"/>
    <w:rsid w:val="001F7302"/>
    <w:rsid w:val="001F734F"/>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467"/>
    <w:rsid w:val="0020294D"/>
    <w:rsid w:val="00202D02"/>
    <w:rsid w:val="00203214"/>
    <w:rsid w:val="00203342"/>
    <w:rsid w:val="0020349A"/>
    <w:rsid w:val="002034B4"/>
    <w:rsid w:val="002034E1"/>
    <w:rsid w:val="002039C7"/>
    <w:rsid w:val="0020401F"/>
    <w:rsid w:val="00204032"/>
    <w:rsid w:val="0020404A"/>
    <w:rsid w:val="00204BAD"/>
    <w:rsid w:val="00204D60"/>
    <w:rsid w:val="00204D6F"/>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1E"/>
    <w:rsid w:val="002106B3"/>
    <w:rsid w:val="00210860"/>
    <w:rsid w:val="00210A32"/>
    <w:rsid w:val="00210B6A"/>
    <w:rsid w:val="00210FF3"/>
    <w:rsid w:val="0021110F"/>
    <w:rsid w:val="00211152"/>
    <w:rsid w:val="0021143C"/>
    <w:rsid w:val="00211726"/>
    <w:rsid w:val="00211845"/>
    <w:rsid w:val="00212628"/>
    <w:rsid w:val="002128DA"/>
    <w:rsid w:val="00212CB6"/>
    <w:rsid w:val="00212E37"/>
    <w:rsid w:val="00213388"/>
    <w:rsid w:val="002137B2"/>
    <w:rsid w:val="00213CC4"/>
    <w:rsid w:val="002140FF"/>
    <w:rsid w:val="0021421D"/>
    <w:rsid w:val="00214323"/>
    <w:rsid w:val="00214344"/>
    <w:rsid w:val="002147FA"/>
    <w:rsid w:val="00214DAF"/>
    <w:rsid w:val="00215099"/>
    <w:rsid w:val="002155E6"/>
    <w:rsid w:val="00215F8E"/>
    <w:rsid w:val="00216194"/>
    <w:rsid w:val="0021753A"/>
    <w:rsid w:val="00217B99"/>
    <w:rsid w:val="00217C98"/>
    <w:rsid w:val="00217D6F"/>
    <w:rsid w:val="00217F39"/>
    <w:rsid w:val="0022009C"/>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3E"/>
    <w:rsid w:val="00224DD2"/>
    <w:rsid w:val="00224EC7"/>
    <w:rsid w:val="0022535F"/>
    <w:rsid w:val="002253B8"/>
    <w:rsid w:val="00225488"/>
    <w:rsid w:val="00225A6A"/>
    <w:rsid w:val="00225AC7"/>
    <w:rsid w:val="00225ACC"/>
    <w:rsid w:val="0022601D"/>
    <w:rsid w:val="002260BD"/>
    <w:rsid w:val="00226253"/>
    <w:rsid w:val="0022668E"/>
    <w:rsid w:val="00226E88"/>
    <w:rsid w:val="00226F57"/>
    <w:rsid w:val="00227532"/>
    <w:rsid w:val="002278CA"/>
    <w:rsid w:val="00227A11"/>
    <w:rsid w:val="00227CA0"/>
    <w:rsid w:val="00230745"/>
    <w:rsid w:val="00231021"/>
    <w:rsid w:val="00231294"/>
    <w:rsid w:val="0023145F"/>
    <w:rsid w:val="00231573"/>
    <w:rsid w:val="00231587"/>
    <w:rsid w:val="00231C25"/>
    <w:rsid w:val="00231C53"/>
    <w:rsid w:val="00231C6F"/>
    <w:rsid w:val="00231E32"/>
    <w:rsid w:val="00231EC5"/>
    <w:rsid w:val="00231F46"/>
    <w:rsid w:val="0023223F"/>
    <w:rsid w:val="00232A90"/>
    <w:rsid w:val="00233157"/>
    <w:rsid w:val="00233717"/>
    <w:rsid w:val="00234151"/>
    <w:rsid w:val="00234556"/>
    <w:rsid w:val="002345F9"/>
    <w:rsid w:val="00234B95"/>
    <w:rsid w:val="00234BA0"/>
    <w:rsid w:val="00234F8C"/>
    <w:rsid w:val="002352DC"/>
    <w:rsid w:val="0023549A"/>
    <w:rsid w:val="00235542"/>
    <w:rsid w:val="002356F6"/>
    <w:rsid w:val="002360D8"/>
    <w:rsid w:val="002361A5"/>
    <w:rsid w:val="00236789"/>
    <w:rsid w:val="002369B0"/>
    <w:rsid w:val="00236AD8"/>
    <w:rsid w:val="00236B7C"/>
    <w:rsid w:val="00236BA9"/>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A02"/>
    <w:rsid w:val="00243CE7"/>
    <w:rsid w:val="00243F4C"/>
    <w:rsid w:val="0024414E"/>
    <w:rsid w:val="00244274"/>
    <w:rsid w:val="002445EE"/>
    <w:rsid w:val="002446C2"/>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0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BF2"/>
    <w:rsid w:val="00254FC9"/>
    <w:rsid w:val="002551D0"/>
    <w:rsid w:val="00255374"/>
    <w:rsid w:val="00255EF2"/>
    <w:rsid w:val="00256BCB"/>
    <w:rsid w:val="0025759B"/>
    <w:rsid w:val="00257BF4"/>
    <w:rsid w:val="00260003"/>
    <w:rsid w:val="0026007A"/>
    <w:rsid w:val="0026035D"/>
    <w:rsid w:val="00260472"/>
    <w:rsid w:val="002605D6"/>
    <w:rsid w:val="002606D6"/>
    <w:rsid w:val="00260A30"/>
    <w:rsid w:val="00260C6B"/>
    <w:rsid w:val="00260F32"/>
    <w:rsid w:val="002610CB"/>
    <w:rsid w:val="00261823"/>
    <w:rsid w:val="00261C98"/>
    <w:rsid w:val="002620EF"/>
    <w:rsid w:val="0026223B"/>
    <w:rsid w:val="0026248E"/>
    <w:rsid w:val="00262604"/>
    <w:rsid w:val="00262680"/>
    <w:rsid w:val="00262887"/>
    <w:rsid w:val="00262914"/>
    <w:rsid w:val="00262DD3"/>
    <w:rsid w:val="00262FAC"/>
    <w:rsid w:val="002633A6"/>
    <w:rsid w:val="002635C6"/>
    <w:rsid w:val="00263808"/>
    <w:rsid w:val="00264174"/>
    <w:rsid w:val="002641C2"/>
    <w:rsid w:val="0026428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4A"/>
    <w:rsid w:val="00271064"/>
    <w:rsid w:val="00271177"/>
    <w:rsid w:val="00271624"/>
    <w:rsid w:val="0027195D"/>
    <w:rsid w:val="0027229A"/>
    <w:rsid w:val="00272367"/>
    <w:rsid w:val="002729B6"/>
    <w:rsid w:val="00272B03"/>
    <w:rsid w:val="00272E76"/>
    <w:rsid w:val="002731DF"/>
    <w:rsid w:val="002733E2"/>
    <w:rsid w:val="00273812"/>
    <w:rsid w:val="00273A73"/>
    <w:rsid w:val="00273DBD"/>
    <w:rsid w:val="00273F30"/>
    <w:rsid w:val="00273F67"/>
    <w:rsid w:val="00274006"/>
    <w:rsid w:val="002745B1"/>
    <w:rsid w:val="00274801"/>
    <w:rsid w:val="002749EB"/>
    <w:rsid w:val="00274D7A"/>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765"/>
    <w:rsid w:val="00280AB1"/>
    <w:rsid w:val="002811FE"/>
    <w:rsid w:val="002815A3"/>
    <w:rsid w:val="00281751"/>
    <w:rsid w:val="00281813"/>
    <w:rsid w:val="002819CE"/>
    <w:rsid w:val="00281A3C"/>
    <w:rsid w:val="00281C2B"/>
    <w:rsid w:val="00281C4F"/>
    <w:rsid w:val="00282378"/>
    <w:rsid w:val="00282463"/>
    <w:rsid w:val="00282554"/>
    <w:rsid w:val="00282772"/>
    <w:rsid w:val="00282FCB"/>
    <w:rsid w:val="002840CD"/>
    <w:rsid w:val="00284A57"/>
    <w:rsid w:val="00284BAE"/>
    <w:rsid w:val="00285135"/>
    <w:rsid w:val="0028527A"/>
    <w:rsid w:val="00285673"/>
    <w:rsid w:val="002858AC"/>
    <w:rsid w:val="002859AF"/>
    <w:rsid w:val="00285E23"/>
    <w:rsid w:val="00286AE7"/>
    <w:rsid w:val="00287243"/>
    <w:rsid w:val="00287814"/>
    <w:rsid w:val="00287868"/>
    <w:rsid w:val="002878F6"/>
    <w:rsid w:val="00290013"/>
    <w:rsid w:val="002901F1"/>
    <w:rsid w:val="002902A7"/>
    <w:rsid w:val="00290647"/>
    <w:rsid w:val="00290B3D"/>
    <w:rsid w:val="00290D06"/>
    <w:rsid w:val="00291385"/>
    <w:rsid w:val="00291410"/>
    <w:rsid w:val="00291422"/>
    <w:rsid w:val="00291597"/>
    <w:rsid w:val="00291AB3"/>
    <w:rsid w:val="00291C45"/>
    <w:rsid w:val="00292012"/>
    <w:rsid w:val="00292016"/>
    <w:rsid w:val="0029237F"/>
    <w:rsid w:val="00292537"/>
    <w:rsid w:val="00292715"/>
    <w:rsid w:val="0029285C"/>
    <w:rsid w:val="002928EB"/>
    <w:rsid w:val="00292BCE"/>
    <w:rsid w:val="00292FC0"/>
    <w:rsid w:val="0029305C"/>
    <w:rsid w:val="00293066"/>
    <w:rsid w:val="00293257"/>
    <w:rsid w:val="00293308"/>
    <w:rsid w:val="00293E57"/>
    <w:rsid w:val="002942E0"/>
    <w:rsid w:val="00294672"/>
    <w:rsid w:val="002947D1"/>
    <w:rsid w:val="002948DF"/>
    <w:rsid w:val="00294CA5"/>
    <w:rsid w:val="00294D62"/>
    <w:rsid w:val="00294D90"/>
    <w:rsid w:val="00294F75"/>
    <w:rsid w:val="00295297"/>
    <w:rsid w:val="00295391"/>
    <w:rsid w:val="00295550"/>
    <w:rsid w:val="00295C25"/>
    <w:rsid w:val="002964CC"/>
    <w:rsid w:val="00296CB7"/>
    <w:rsid w:val="00296F70"/>
    <w:rsid w:val="0029796D"/>
    <w:rsid w:val="00297992"/>
    <w:rsid w:val="00297D1F"/>
    <w:rsid w:val="002A02A8"/>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36"/>
    <w:rsid w:val="002A52A1"/>
    <w:rsid w:val="002A56EB"/>
    <w:rsid w:val="002A5736"/>
    <w:rsid w:val="002A5890"/>
    <w:rsid w:val="002A58FA"/>
    <w:rsid w:val="002A59F0"/>
    <w:rsid w:val="002A5FFD"/>
    <w:rsid w:val="002A6268"/>
    <w:rsid w:val="002A6388"/>
    <w:rsid w:val="002A6432"/>
    <w:rsid w:val="002A6935"/>
    <w:rsid w:val="002A69A9"/>
    <w:rsid w:val="002A6B69"/>
    <w:rsid w:val="002A6BE1"/>
    <w:rsid w:val="002A6D13"/>
    <w:rsid w:val="002A6D8D"/>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C1F"/>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69F3"/>
    <w:rsid w:val="002C73DE"/>
    <w:rsid w:val="002C7544"/>
    <w:rsid w:val="002D0439"/>
    <w:rsid w:val="002D0759"/>
    <w:rsid w:val="002D07FE"/>
    <w:rsid w:val="002D086A"/>
    <w:rsid w:val="002D09C9"/>
    <w:rsid w:val="002D0A0A"/>
    <w:rsid w:val="002D0AC2"/>
    <w:rsid w:val="002D0E90"/>
    <w:rsid w:val="002D0FB3"/>
    <w:rsid w:val="002D11B7"/>
    <w:rsid w:val="002D173D"/>
    <w:rsid w:val="002D1DD6"/>
    <w:rsid w:val="002D208B"/>
    <w:rsid w:val="002D2258"/>
    <w:rsid w:val="002D3245"/>
    <w:rsid w:val="002D33B6"/>
    <w:rsid w:val="002D3692"/>
    <w:rsid w:val="002D3A43"/>
    <w:rsid w:val="002D3B89"/>
    <w:rsid w:val="002D3BBC"/>
    <w:rsid w:val="002D3CC0"/>
    <w:rsid w:val="002D3FB8"/>
    <w:rsid w:val="002D438A"/>
    <w:rsid w:val="002D4670"/>
    <w:rsid w:val="002D468B"/>
    <w:rsid w:val="002D4823"/>
    <w:rsid w:val="002D486C"/>
    <w:rsid w:val="002D489A"/>
    <w:rsid w:val="002D4A48"/>
    <w:rsid w:val="002D4B3D"/>
    <w:rsid w:val="002D4D6B"/>
    <w:rsid w:val="002D4F6D"/>
    <w:rsid w:val="002D4FC5"/>
    <w:rsid w:val="002D4FE7"/>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0EB5"/>
    <w:rsid w:val="002E105A"/>
    <w:rsid w:val="002E1513"/>
    <w:rsid w:val="002E15F8"/>
    <w:rsid w:val="002E179B"/>
    <w:rsid w:val="002E1C9E"/>
    <w:rsid w:val="002E1DBE"/>
    <w:rsid w:val="002E1E0B"/>
    <w:rsid w:val="002E257B"/>
    <w:rsid w:val="002E2C82"/>
    <w:rsid w:val="002E2D7D"/>
    <w:rsid w:val="002E3633"/>
    <w:rsid w:val="002E3C65"/>
    <w:rsid w:val="002E3F5B"/>
    <w:rsid w:val="002E4193"/>
    <w:rsid w:val="002E4281"/>
    <w:rsid w:val="002E4362"/>
    <w:rsid w:val="002E4686"/>
    <w:rsid w:val="002E515D"/>
    <w:rsid w:val="002E5325"/>
    <w:rsid w:val="002E53FE"/>
    <w:rsid w:val="002E555D"/>
    <w:rsid w:val="002E57C5"/>
    <w:rsid w:val="002E5BB1"/>
    <w:rsid w:val="002E60CA"/>
    <w:rsid w:val="002E6343"/>
    <w:rsid w:val="002E636E"/>
    <w:rsid w:val="002E63D9"/>
    <w:rsid w:val="002E640E"/>
    <w:rsid w:val="002E6885"/>
    <w:rsid w:val="002E6B89"/>
    <w:rsid w:val="002E6D66"/>
    <w:rsid w:val="002E7212"/>
    <w:rsid w:val="002E7351"/>
    <w:rsid w:val="002E7404"/>
    <w:rsid w:val="002E7690"/>
    <w:rsid w:val="002E79A9"/>
    <w:rsid w:val="002E7B70"/>
    <w:rsid w:val="002E7E22"/>
    <w:rsid w:val="002E7EFA"/>
    <w:rsid w:val="002F02E5"/>
    <w:rsid w:val="002F0B83"/>
    <w:rsid w:val="002F0C28"/>
    <w:rsid w:val="002F16FB"/>
    <w:rsid w:val="002F1CB2"/>
    <w:rsid w:val="002F1E8A"/>
    <w:rsid w:val="002F1F6D"/>
    <w:rsid w:val="002F1F7E"/>
    <w:rsid w:val="002F234D"/>
    <w:rsid w:val="002F27CE"/>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298"/>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9F2"/>
    <w:rsid w:val="00301BB8"/>
    <w:rsid w:val="00301C9C"/>
    <w:rsid w:val="003029C8"/>
    <w:rsid w:val="00302C48"/>
    <w:rsid w:val="0030324E"/>
    <w:rsid w:val="00303440"/>
    <w:rsid w:val="00303704"/>
    <w:rsid w:val="003037F8"/>
    <w:rsid w:val="0030448C"/>
    <w:rsid w:val="0030474C"/>
    <w:rsid w:val="00304D9B"/>
    <w:rsid w:val="0030529B"/>
    <w:rsid w:val="003052A4"/>
    <w:rsid w:val="00305582"/>
    <w:rsid w:val="00305765"/>
    <w:rsid w:val="00305C18"/>
    <w:rsid w:val="00305C6A"/>
    <w:rsid w:val="00305E91"/>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47A"/>
    <w:rsid w:val="00313813"/>
    <w:rsid w:val="00313DBC"/>
    <w:rsid w:val="00314100"/>
    <w:rsid w:val="0031426A"/>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07A"/>
    <w:rsid w:val="00325ACC"/>
    <w:rsid w:val="00325B7E"/>
    <w:rsid w:val="00326545"/>
    <w:rsid w:val="00326637"/>
    <w:rsid w:val="00326882"/>
    <w:rsid w:val="003268C1"/>
    <w:rsid w:val="00326957"/>
    <w:rsid w:val="00326AE2"/>
    <w:rsid w:val="00326E84"/>
    <w:rsid w:val="00326F23"/>
    <w:rsid w:val="0032717D"/>
    <w:rsid w:val="003272B6"/>
    <w:rsid w:val="00327721"/>
    <w:rsid w:val="0032779F"/>
    <w:rsid w:val="0033055C"/>
    <w:rsid w:val="00330917"/>
    <w:rsid w:val="00330D2E"/>
    <w:rsid w:val="00331420"/>
    <w:rsid w:val="0033152C"/>
    <w:rsid w:val="0033171D"/>
    <w:rsid w:val="00331FC3"/>
    <w:rsid w:val="00332177"/>
    <w:rsid w:val="00332C87"/>
    <w:rsid w:val="00332CA2"/>
    <w:rsid w:val="00332E91"/>
    <w:rsid w:val="003332CA"/>
    <w:rsid w:val="003336B3"/>
    <w:rsid w:val="003338D4"/>
    <w:rsid w:val="003341FB"/>
    <w:rsid w:val="0033448B"/>
    <w:rsid w:val="0033474A"/>
    <w:rsid w:val="00334845"/>
    <w:rsid w:val="003349A0"/>
    <w:rsid w:val="00334BF8"/>
    <w:rsid w:val="00334C77"/>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6DB"/>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483"/>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5E8B"/>
    <w:rsid w:val="00356157"/>
    <w:rsid w:val="003567A1"/>
    <w:rsid w:val="003567E7"/>
    <w:rsid w:val="0035692C"/>
    <w:rsid w:val="00356BE4"/>
    <w:rsid w:val="00357448"/>
    <w:rsid w:val="003574EA"/>
    <w:rsid w:val="003577B7"/>
    <w:rsid w:val="00357B56"/>
    <w:rsid w:val="00357E15"/>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2EB"/>
    <w:rsid w:val="00366A9C"/>
    <w:rsid w:val="00366C69"/>
    <w:rsid w:val="00366D2A"/>
    <w:rsid w:val="0036715B"/>
    <w:rsid w:val="00367441"/>
    <w:rsid w:val="00367779"/>
    <w:rsid w:val="00367B1D"/>
    <w:rsid w:val="00367ED8"/>
    <w:rsid w:val="0037044F"/>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5B6"/>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5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4ED"/>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965"/>
    <w:rsid w:val="00385B05"/>
    <w:rsid w:val="00385DED"/>
    <w:rsid w:val="00385F63"/>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3E78"/>
    <w:rsid w:val="003940CE"/>
    <w:rsid w:val="00394161"/>
    <w:rsid w:val="00394362"/>
    <w:rsid w:val="003945BF"/>
    <w:rsid w:val="00394CD6"/>
    <w:rsid w:val="003955C3"/>
    <w:rsid w:val="00395805"/>
    <w:rsid w:val="00395E66"/>
    <w:rsid w:val="003961F9"/>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0C57"/>
    <w:rsid w:val="003A180F"/>
    <w:rsid w:val="003A18DD"/>
    <w:rsid w:val="003A1A74"/>
    <w:rsid w:val="003A1BA0"/>
    <w:rsid w:val="003A20C8"/>
    <w:rsid w:val="003A210F"/>
    <w:rsid w:val="003A2596"/>
    <w:rsid w:val="003A263B"/>
    <w:rsid w:val="003A2833"/>
    <w:rsid w:val="003A2C29"/>
    <w:rsid w:val="003A2EC3"/>
    <w:rsid w:val="003A36AC"/>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2E5"/>
    <w:rsid w:val="003B0676"/>
    <w:rsid w:val="003B0B5B"/>
    <w:rsid w:val="003B0E79"/>
    <w:rsid w:val="003B1740"/>
    <w:rsid w:val="003B1C92"/>
    <w:rsid w:val="003B224E"/>
    <w:rsid w:val="003B2494"/>
    <w:rsid w:val="003B2F53"/>
    <w:rsid w:val="003B3431"/>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4B0"/>
    <w:rsid w:val="003C465E"/>
    <w:rsid w:val="003C4E4F"/>
    <w:rsid w:val="003C4F9C"/>
    <w:rsid w:val="003C5405"/>
    <w:rsid w:val="003C54A0"/>
    <w:rsid w:val="003C58AC"/>
    <w:rsid w:val="003C599C"/>
    <w:rsid w:val="003C59C1"/>
    <w:rsid w:val="003C5D7B"/>
    <w:rsid w:val="003C5E6B"/>
    <w:rsid w:val="003C63A4"/>
    <w:rsid w:val="003C63E5"/>
    <w:rsid w:val="003C6876"/>
    <w:rsid w:val="003C6C53"/>
    <w:rsid w:val="003C6F65"/>
    <w:rsid w:val="003C7209"/>
    <w:rsid w:val="003C72B6"/>
    <w:rsid w:val="003C7614"/>
    <w:rsid w:val="003C7734"/>
    <w:rsid w:val="003C7AD7"/>
    <w:rsid w:val="003D0244"/>
    <w:rsid w:val="003D054A"/>
    <w:rsid w:val="003D059B"/>
    <w:rsid w:val="003D0950"/>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D69"/>
    <w:rsid w:val="003D4E26"/>
    <w:rsid w:val="003D542B"/>
    <w:rsid w:val="003D5CBF"/>
    <w:rsid w:val="003D647F"/>
    <w:rsid w:val="003D6508"/>
    <w:rsid w:val="003D6525"/>
    <w:rsid w:val="003D66D2"/>
    <w:rsid w:val="003D67F2"/>
    <w:rsid w:val="003D77F9"/>
    <w:rsid w:val="003D7ABA"/>
    <w:rsid w:val="003D7D52"/>
    <w:rsid w:val="003D7E69"/>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DE3"/>
    <w:rsid w:val="003E53A2"/>
    <w:rsid w:val="003E568F"/>
    <w:rsid w:val="003E57E1"/>
    <w:rsid w:val="003E5973"/>
    <w:rsid w:val="003E5A35"/>
    <w:rsid w:val="003E5D4F"/>
    <w:rsid w:val="003E6316"/>
    <w:rsid w:val="003E651B"/>
    <w:rsid w:val="003E67D0"/>
    <w:rsid w:val="003E6884"/>
    <w:rsid w:val="003E6AC5"/>
    <w:rsid w:val="003E6D8B"/>
    <w:rsid w:val="003E7088"/>
    <w:rsid w:val="003E71B9"/>
    <w:rsid w:val="003E7454"/>
    <w:rsid w:val="003E757A"/>
    <w:rsid w:val="003E76C2"/>
    <w:rsid w:val="003E7712"/>
    <w:rsid w:val="003E773B"/>
    <w:rsid w:val="003E7FAA"/>
    <w:rsid w:val="003F0096"/>
    <w:rsid w:val="003F0426"/>
    <w:rsid w:val="003F0522"/>
    <w:rsid w:val="003F07B2"/>
    <w:rsid w:val="003F0850"/>
    <w:rsid w:val="003F0927"/>
    <w:rsid w:val="003F0BC1"/>
    <w:rsid w:val="003F0D12"/>
    <w:rsid w:val="003F0E75"/>
    <w:rsid w:val="003F13B0"/>
    <w:rsid w:val="003F160C"/>
    <w:rsid w:val="003F1C03"/>
    <w:rsid w:val="003F1CC6"/>
    <w:rsid w:val="003F1F98"/>
    <w:rsid w:val="003F2046"/>
    <w:rsid w:val="003F2264"/>
    <w:rsid w:val="003F23D6"/>
    <w:rsid w:val="003F27C5"/>
    <w:rsid w:val="003F2C18"/>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202"/>
    <w:rsid w:val="003F769E"/>
    <w:rsid w:val="003F76D0"/>
    <w:rsid w:val="003F788D"/>
    <w:rsid w:val="003F7A89"/>
    <w:rsid w:val="003F7C67"/>
    <w:rsid w:val="0040017E"/>
    <w:rsid w:val="00400628"/>
    <w:rsid w:val="00401025"/>
    <w:rsid w:val="0040126E"/>
    <w:rsid w:val="00401998"/>
    <w:rsid w:val="0040209C"/>
    <w:rsid w:val="004020D4"/>
    <w:rsid w:val="004021B6"/>
    <w:rsid w:val="004026F6"/>
    <w:rsid w:val="00402D95"/>
    <w:rsid w:val="004033FD"/>
    <w:rsid w:val="00403701"/>
    <w:rsid w:val="004037BF"/>
    <w:rsid w:val="004037DB"/>
    <w:rsid w:val="00403BB9"/>
    <w:rsid w:val="00403C0D"/>
    <w:rsid w:val="004047C4"/>
    <w:rsid w:val="00404B5D"/>
    <w:rsid w:val="00404FAC"/>
    <w:rsid w:val="0040502F"/>
    <w:rsid w:val="00405565"/>
    <w:rsid w:val="0040570B"/>
    <w:rsid w:val="004057F3"/>
    <w:rsid w:val="004057F7"/>
    <w:rsid w:val="00405B06"/>
    <w:rsid w:val="00405EDB"/>
    <w:rsid w:val="00405FB1"/>
    <w:rsid w:val="00406460"/>
    <w:rsid w:val="004064CC"/>
    <w:rsid w:val="004064EB"/>
    <w:rsid w:val="004067F8"/>
    <w:rsid w:val="00406AAB"/>
    <w:rsid w:val="00406B90"/>
    <w:rsid w:val="00406E18"/>
    <w:rsid w:val="00406EFB"/>
    <w:rsid w:val="0040706C"/>
    <w:rsid w:val="0040732F"/>
    <w:rsid w:val="00407375"/>
    <w:rsid w:val="004075A5"/>
    <w:rsid w:val="00407664"/>
    <w:rsid w:val="00407FC7"/>
    <w:rsid w:val="004100E6"/>
    <w:rsid w:val="004110E7"/>
    <w:rsid w:val="00411362"/>
    <w:rsid w:val="00411CCD"/>
    <w:rsid w:val="00411CE3"/>
    <w:rsid w:val="00411D77"/>
    <w:rsid w:val="00412068"/>
    <w:rsid w:val="0041235E"/>
    <w:rsid w:val="00412461"/>
    <w:rsid w:val="004124E5"/>
    <w:rsid w:val="00412546"/>
    <w:rsid w:val="0041271A"/>
    <w:rsid w:val="00412947"/>
    <w:rsid w:val="00412CA5"/>
    <w:rsid w:val="00413053"/>
    <w:rsid w:val="0041319C"/>
    <w:rsid w:val="0041321E"/>
    <w:rsid w:val="00413566"/>
    <w:rsid w:val="0041363F"/>
    <w:rsid w:val="004137B6"/>
    <w:rsid w:val="00413895"/>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1EAA"/>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C50"/>
    <w:rsid w:val="00425DA7"/>
    <w:rsid w:val="004261C8"/>
    <w:rsid w:val="00426266"/>
    <w:rsid w:val="00426585"/>
    <w:rsid w:val="004268E8"/>
    <w:rsid w:val="00426EBE"/>
    <w:rsid w:val="00426F10"/>
    <w:rsid w:val="00427CEA"/>
    <w:rsid w:val="00427F80"/>
    <w:rsid w:val="004305DF"/>
    <w:rsid w:val="004306BC"/>
    <w:rsid w:val="004307F1"/>
    <w:rsid w:val="00430A2D"/>
    <w:rsid w:val="0043106D"/>
    <w:rsid w:val="00431407"/>
    <w:rsid w:val="00431505"/>
    <w:rsid w:val="004319CE"/>
    <w:rsid w:val="00431AF0"/>
    <w:rsid w:val="00431B81"/>
    <w:rsid w:val="00431E12"/>
    <w:rsid w:val="0043213A"/>
    <w:rsid w:val="00432E06"/>
    <w:rsid w:val="004330F4"/>
    <w:rsid w:val="00433318"/>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D24"/>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4B"/>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1ECF"/>
    <w:rsid w:val="0046229F"/>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2"/>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6D2"/>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1D8"/>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5D9C"/>
    <w:rsid w:val="00485E7A"/>
    <w:rsid w:val="00486575"/>
    <w:rsid w:val="004866D0"/>
    <w:rsid w:val="004866F9"/>
    <w:rsid w:val="004867F7"/>
    <w:rsid w:val="00486B65"/>
    <w:rsid w:val="00486E31"/>
    <w:rsid w:val="00486F13"/>
    <w:rsid w:val="0048727E"/>
    <w:rsid w:val="00490171"/>
    <w:rsid w:val="00490187"/>
    <w:rsid w:val="004902CB"/>
    <w:rsid w:val="004902F4"/>
    <w:rsid w:val="004907C7"/>
    <w:rsid w:val="00490B89"/>
    <w:rsid w:val="00490D54"/>
    <w:rsid w:val="00490DE3"/>
    <w:rsid w:val="00490E9B"/>
    <w:rsid w:val="00491453"/>
    <w:rsid w:val="00491959"/>
    <w:rsid w:val="00491984"/>
    <w:rsid w:val="00491CCD"/>
    <w:rsid w:val="00491FC4"/>
    <w:rsid w:val="00492337"/>
    <w:rsid w:val="004926BE"/>
    <w:rsid w:val="004929E3"/>
    <w:rsid w:val="00492DF8"/>
    <w:rsid w:val="00492FAA"/>
    <w:rsid w:val="00493055"/>
    <w:rsid w:val="00493164"/>
    <w:rsid w:val="004932E0"/>
    <w:rsid w:val="004935EC"/>
    <w:rsid w:val="00493901"/>
    <w:rsid w:val="00493E47"/>
    <w:rsid w:val="00494242"/>
    <w:rsid w:val="00494887"/>
    <w:rsid w:val="00494A3D"/>
    <w:rsid w:val="00494DD3"/>
    <w:rsid w:val="00494E8E"/>
    <w:rsid w:val="004955BC"/>
    <w:rsid w:val="004959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6CA"/>
    <w:rsid w:val="004A0F39"/>
    <w:rsid w:val="004A12A6"/>
    <w:rsid w:val="004A1423"/>
    <w:rsid w:val="004A1561"/>
    <w:rsid w:val="004A1590"/>
    <w:rsid w:val="004A1B1F"/>
    <w:rsid w:val="004A1C31"/>
    <w:rsid w:val="004A220A"/>
    <w:rsid w:val="004A229E"/>
    <w:rsid w:val="004A242C"/>
    <w:rsid w:val="004A251F"/>
    <w:rsid w:val="004A2B05"/>
    <w:rsid w:val="004A2E1B"/>
    <w:rsid w:val="004A2F9D"/>
    <w:rsid w:val="004A3045"/>
    <w:rsid w:val="004A31C9"/>
    <w:rsid w:val="004A328A"/>
    <w:rsid w:val="004A36EB"/>
    <w:rsid w:val="004A3BF1"/>
    <w:rsid w:val="004A3BFB"/>
    <w:rsid w:val="004A3E42"/>
    <w:rsid w:val="004A4715"/>
    <w:rsid w:val="004A471F"/>
    <w:rsid w:val="004A4915"/>
    <w:rsid w:val="004A49A6"/>
    <w:rsid w:val="004A4BF4"/>
    <w:rsid w:val="004A4C7D"/>
    <w:rsid w:val="004A5046"/>
    <w:rsid w:val="004A555E"/>
    <w:rsid w:val="004A5627"/>
    <w:rsid w:val="004A5647"/>
    <w:rsid w:val="004A565E"/>
    <w:rsid w:val="004A5DF3"/>
    <w:rsid w:val="004A5EBA"/>
    <w:rsid w:val="004A6134"/>
    <w:rsid w:val="004A6135"/>
    <w:rsid w:val="004A6328"/>
    <w:rsid w:val="004A6D61"/>
    <w:rsid w:val="004A6EE7"/>
    <w:rsid w:val="004A7092"/>
    <w:rsid w:val="004A7447"/>
    <w:rsid w:val="004A7705"/>
    <w:rsid w:val="004A778A"/>
    <w:rsid w:val="004A7DAF"/>
    <w:rsid w:val="004B0529"/>
    <w:rsid w:val="004B059B"/>
    <w:rsid w:val="004B0619"/>
    <w:rsid w:val="004B0BD4"/>
    <w:rsid w:val="004B0C87"/>
    <w:rsid w:val="004B15C4"/>
    <w:rsid w:val="004B179A"/>
    <w:rsid w:val="004B1A09"/>
    <w:rsid w:val="004B1BFF"/>
    <w:rsid w:val="004B2162"/>
    <w:rsid w:val="004B2435"/>
    <w:rsid w:val="004B276F"/>
    <w:rsid w:val="004B27F2"/>
    <w:rsid w:val="004B28A8"/>
    <w:rsid w:val="004B2A8D"/>
    <w:rsid w:val="004B2DD1"/>
    <w:rsid w:val="004B407B"/>
    <w:rsid w:val="004B411E"/>
    <w:rsid w:val="004B4659"/>
    <w:rsid w:val="004B49E6"/>
    <w:rsid w:val="004B4D69"/>
    <w:rsid w:val="004B54AF"/>
    <w:rsid w:val="004B5FC7"/>
    <w:rsid w:val="004B6373"/>
    <w:rsid w:val="004B682C"/>
    <w:rsid w:val="004B6CC9"/>
    <w:rsid w:val="004B733F"/>
    <w:rsid w:val="004B79FF"/>
    <w:rsid w:val="004B7A71"/>
    <w:rsid w:val="004B7DAC"/>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43"/>
    <w:rsid w:val="004C2BE3"/>
    <w:rsid w:val="004C31B6"/>
    <w:rsid w:val="004C32CE"/>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BF"/>
    <w:rsid w:val="004D35C4"/>
    <w:rsid w:val="004D38DE"/>
    <w:rsid w:val="004D3920"/>
    <w:rsid w:val="004D4136"/>
    <w:rsid w:val="004D414F"/>
    <w:rsid w:val="004D4290"/>
    <w:rsid w:val="004D42BC"/>
    <w:rsid w:val="004D48A8"/>
    <w:rsid w:val="004D4C4C"/>
    <w:rsid w:val="004D4CA6"/>
    <w:rsid w:val="004D645A"/>
    <w:rsid w:val="004D6710"/>
    <w:rsid w:val="004D6F34"/>
    <w:rsid w:val="004D6F4D"/>
    <w:rsid w:val="004D6F95"/>
    <w:rsid w:val="004D7045"/>
    <w:rsid w:val="004D72FE"/>
    <w:rsid w:val="004D7394"/>
    <w:rsid w:val="004D7452"/>
    <w:rsid w:val="004D75CD"/>
    <w:rsid w:val="004D7B2E"/>
    <w:rsid w:val="004D7C2B"/>
    <w:rsid w:val="004D7E91"/>
    <w:rsid w:val="004E003A"/>
    <w:rsid w:val="004E0386"/>
    <w:rsid w:val="004E0768"/>
    <w:rsid w:val="004E14A2"/>
    <w:rsid w:val="004E15B8"/>
    <w:rsid w:val="004E1A31"/>
    <w:rsid w:val="004E1C88"/>
    <w:rsid w:val="004E1F82"/>
    <w:rsid w:val="004E2300"/>
    <w:rsid w:val="004E27A1"/>
    <w:rsid w:val="004E29C4"/>
    <w:rsid w:val="004E2C56"/>
    <w:rsid w:val="004E2D7D"/>
    <w:rsid w:val="004E2DE0"/>
    <w:rsid w:val="004E3076"/>
    <w:rsid w:val="004E32E7"/>
    <w:rsid w:val="004E3920"/>
    <w:rsid w:val="004E3D03"/>
    <w:rsid w:val="004E3DC4"/>
    <w:rsid w:val="004E3E38"/>
    <w:rsid w:val="004E4060"/>
    <w:rsid w:val="004E409A"/>
    <w:rsid w:val="004E4272"/>
    <w:rsid w:val="004E49DB"/>
    <w:rsid w:val="004E4B93"/>
    <w:rsid w:val="004E632C"/>
    <w:rsid w:val="004E632E"/>
    <w:rsid w:val="004E6459"/>
    <w:rsid w:val="004E651F"/>
    <w:rsid w:val="004E6D71"/>
    <w:rsid w:val="004E7FB2"/>
    <w:rsid w:val="004F0074"/>
    <w:rsid w:val="004F0634"/>
    <w:rsid w:val="004F0884"/>
    <w:rsid w:val="004F0AFD"/>
    <w:rsid w:val="004F0DC0"/>
    <w:rsid w:val="004F0FB9"/>
    <w:rsid w:val="004F1018"/>
    <w:rsid w:val="004F1475"/>
    <w:rsid w:val="004F1866"/>
    <w:rsid w:val="004F1C38"/>
    <w:rsid w:val="004F1C51"/>
    <w:rsid w:val="004F1C65"/>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85"/>
    <w:rsid w:val="004F40EF"/>
    <w:rsid w:val="004F451C"/>
    <w:rsid w:val="004F4542"/>
    <w:rsid w:val="004F4AE4"/>
    <w:rsid w:val="004F4C79"/>
    <w:rsid w:val="004F4FFB"/>
    <w:rsid w:val="004F5479"/>
    <w:rsid w:val="004F5727"/>
    <w:rsid w:val="004F697C"/>
    <w:rsid w:val="004F6C8F"/>
    <w:rsid w:val="004F6DB2"/>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ECE"/>
    <w:rsid w:val="00504F50"/>
    <w:rsid w:val="00505105"/>
    <w:rsid w:val="00505134"/>
    <w:rsid w:val="005051BD"/>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5E05"/>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15"/>
    <w:rsid w:val="00521D8B"/>
    <w:rsid w:val="00521F16"/>
    <w:rsid w:val="005223EE"/>
    <w:rsid w:val="00522589"/>
    <w:rsid w:val="00522617"/>
    <w:rsid w:val="0052285C"/>
    <w:rsid w:val="00522885"/>
    <w:rsid w:val="00522B65"/>
    <w:rsid w:val="00523153"/>
    <w:rsid w:val="005238C4"/>
    <w:rsid w:val="0052396B"/>
    <w:rsid w:val="00523CCB"/>
    <w:rsid w:val="00524545"/>
    <w:rsid w:val="00524AED"/>
    <w:rsid w:val="00524C1C"/>
    <w:rsid w:val="00524C1F"/>
    <w:rsid w:val="00524D46"/>
    <w:rsid w:val="00524F50"/>
    <w:rsid w:val="00525553"/>
    <w:rsid w:val="005255BF"/>
    <w:rsid w:val="005257DE"/>
    <w:rsid w:val="00525FC4"/>
    <w:rsid w:val="00525FF3"/>
    <w:rsid w:val="005262FB"/>
    <w:rsid w:val="00526467"/>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00"/>
    <w:rsid w:val="00533620"/>
    <w:rsid w:val="00533737"/>
    <w:rsid w:val="00533AE5"/>
    <w:rsid w:val="00533CA9"/>
    <w:rsid w:val="00534A9E"/>
    <w:rsid w:val="0053546C"/>
    <w:rsid w:val="005355D4"/>
    <w:rsid w:val="0053584A"/>
    <w:rsid w:val="00535A0B"/>
    <w:rsid w:val="00535B79"/>
    <w:rsid w:val="00535D3A"/>
    <w:rsid w:val="00535D7C"/>
    <w:rsid w:val="00535ED4"/>
    <w:rsid w:val="00536432"/>
    <w:rsid w:val="00536579"/>
    <w:rsid w:val="00536C1E"/>
    <w:rsid w:val="00536C2D"/>
    <w:rsid w:val="00536E84"/>
    <w:rsid w:val="00536FEC"/>
    <w:rsid w:val="005370BA"/>
    <w:rsid w:val="005371DD"/>
    <w:rsid w:val="00537B5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8DA"/>
    <w:rsid w:val="00544ABA"/>
    <w:rsid w:val="00544B73"/>
    <w:rsid w:val="00544D63"/>
    <w:rsid w:val="00544E14"/>
    <w:rsid w:val="00545234"/>
    <w:rsid w:val="005456C4"/>
    <w:rsid w:val="00545856"/>
    <w:rsid w:val="0054593A"/>
    <w:rsid w:val="00545F9E"/>
    <w:rsid w:val="00545FA3"/>
    <w:rsid w:val="0054622E"/>
    <w:rsid w:val="005467FB"/>
    <w:rsid w:val="00546A0E"/>
    <w:rsid w:val="00546A44"/>
    <w:rsid w:val="00546A61"/>
    <w:rsid w:val="00546AE9"/>
    <w:rsid w:val="00546B12"/>
    <w:rsid w:val="0054727C"/>
    <w:rsid w:val="005474ED"/>
    <w:rsid w:val="00547720"/>
    <w:rsid w:val="00547989"/>
    <w:rsid w:val="00547BA6"/>
    <w:rsid w:val="00547E3B"/>
    <w:rsid w:val="00550BA5"/>
    <w:rsid w:val="00550E0E"/>
    <w:rsid w:val="00551320"/>
    <w:rsid w:val="005513DF"/>
    <w:rsid w:val="00551402"/>
    <w:rsid w:val="005514BF"/>
    <w:rsid w:val="0055163C"/>
    <w:rsid w:val="005518A4"/>
    <w:rsid w:val="0055191F"/>
    <w:rsid w:val="00552768"/>
    <w:rsid w:val="00552935"/>
    <w:rsid w:val="005530A0"/>
    <w:rsid w:val="00553127"/>
    <w:rsid w:val="00553677"/>
    <w:rsid w:val="005537D5"/>
    <w:rsid w:val="005537E0"/>
    <w:rsid w:val="005547A0"/>
    <w:rsid w:val="00554BE7"/>
    <w:rsid w:val="0055539B"/>
    <w:rsid w:val="00555699"/>
    <w:rsid w:val="00555AE8"/>
    <w:rsid w:val="00555FBA"/>
    <w:rsid w:val="005566E9"/>
    <w:rsid w:val="00556976"/>
    <w:rsid w:val="00556D68"/>
    <w:rsid w:val="00556FD5"/>
    <w:rsid w:val="00557173"/>
    <w:rsid w:val="00557517"/>
    <w:rsid w:val="005576A1"/>
    <w:rsid w:val="00557729"/>
    <w:rsid w:val="00557872"/>
    <w:rsid w:val="005578A8"/>
    <w:rsid w:val="00557910"/>
    <w:rsid w:val="0055797C"/>
    <w:rsid w:val="00557A64"/>
    <w:rsid w:val="00557BE7"/>
    <w:rsid w:val="00557C5D"/>
    <w:rsid w:val="00557EE1"/>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1B9"/>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5ED"/>
    <w:rsid w:val="00567A9F"/>
    <w:rsid w:val="00567B4B"/>
    <w:rsid w:val="00570032"/>
    <w:rsid w:val="005700FE"/>
    <w:rsid w:val="0057011E"/>
    <w:rsid w:val="005704AC"/>
    <w:rsid w:val="00570CF6"/>
    <w:rsid w:val="00570DDB"/>
    <w:rsid w:val="00570E24"/>
    <w:rsid w:val="00571168"/>
    <w:rsid w:val="00571710"/>
    <w:rsid w:val="005717F5"/>
    <w:rsid w:val="00571C0A"/>
    <w:rsid w:val="00571FAF"/>
    <w:rsid w:val="00571FCC"/>
    <w:rsid w:val="00572391"/>
    <w:rsid w:val="005725B2"/>
    <w:rsid w:val="00572654"/>
    <w:rsid w:val="00572760"/>
    <w:rsid w:val="005727C8"/>
    <w:rsid w:val="00572C11"/>
    <w:rsid w:val="00572F75"/>
    <w:rsid w:val="00573618"/>
    <w:rsid w:val="005736A7"/>
    <w:rsid w:val="005736FB"/>
    <w:rsid w:val="00573B02"/>
    <w:rsid w:val="00573C89"/>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956"/>
    <w:rsid w:val="00576D6C"/>
    <w:rsid w:val="005777CA"/>
    <w:rsid w:val="00577A2E"/>
    <w:rsid w:val="00577A7D"/>
    <w:rsid w:val="00577B16"/>
    <w:rsid w:val="00577EC0"/>
    <w:rsid w:val="0058084A"/>
    <w:rsid w:val="00580B2B"/>
    <w:rsid w:val="00580CE7"/>
    <w:rsid w:val="00580E48"/>
    <w:rsid w:val="00580F0A"/>
    <w:rsid w:val="00580F9E"/>
    <w:rsid w:val="00581246"/>
    <w:rsid w:val="00581396"/>
    <w:rsid w:val="005818DE"/>
    <w:rsid w:val="00581BDE"/>
    <w:rsid w:val="00581CB0"/>
    <w:rsid w:val="00581E3E"/>
    <w:rsid w:val="0058244D"/>
    <w:rsid w:val="005826B1"/>
    <w:rsid w:val="005827B2"/>
    <w:rsid w:val="005827DE"/>
    <w:rsid w:val="00582C3A"/>
    <w:rsid w:val="00582E1A"/>
    <w:rsid w:val="00582FF7"/>
    <w:rsid w:val="00583147"/>
    <w:rsid w:val="00583574"/>
    <w:rsid w:val="0058358F"/>
    <w:rsid w:val="005836F2"/>
    <w:rsid w:val="0058379F"/>
    <w:rsid w:val="00583B0A"/>
    <w:rsid w:val="00584149"/>
    <w:rsid w:val="00584416"/>
    <w:rsid w:val="00584480"/>
    <w:rsid w:val="005848F2"/>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4B"/>
    <w:rsid w:val="00590DA6"/>
    <w:rsid w:val="00590F38"/>
    <w:rsid w:val="005912C8"/>
    <w:rsid w:val="00591472"/>
    <w:rsid w:val="0059185B"/>
    <w:rsid w:val="00591A24"/>
    <w:rsid w:val="00591C7D"/>
    <w:rsid w:val="00591E8C"/>
    <w:rsid w:val="00591EFE"/>
    <w:rsid w:val="0059240E"/>
    <w:rsid w:val="00592712"/>
    <w:rsid w:val="00592B03"/>
    <w:rsid w:val="0059307A"/>
    <w:rsid w:val="00593917"/>
    <w:rsid w:val="00593AB9"/>
    <w:rsid w:val="00593DDC"/>
    <w:rsid w:val="00593F77"/>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71A4"/>
    <w:rsid w:val="005974AA"/>
    <w:rsid w:val="0059750C"/>
    <w:rsid w:val="005976CD"/>
    <w:rsid w:val="0059793E"/>
    <w:rsid w:val="00597AD3"/>
    <w:rsid w:val="00597E0D"/>
    <w:rsid w:val="005A01FD"/>
    <w:rsid w:val="005A0515"/>
    <w:rsid w:val="005A054D"/>
    <w:rsid w:val="005A0A46"/>
    <w:rsid w:val="005A0E6A"/>
    <w:rsid w:val="005A10B9"/>
    <w:rsid w:val="005A1103"/>
    <w:rsid w:val="005A11EA"/>
    <w:rsid w:val="005A1B24"/>
    <w:rsid w:val="005A21E9"/>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E51"/>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6D30"/>
    <w:rsid w:val="005B7010"/>
    <w:rsid w:val="005B7120"/>
    <w:rsid w:val="005B75F2"/>
    <w:rsid w:val="005B793E"/>
    <w:rsid w:val="005B7DD1"/>
    <w:rsid w:val="005C00A0"/>
    <w:rsid w:val="005C0188"/>
    <w:rsid w:val="005C019A"/>
    <w:rsid w:val="005C07BC"/>
    <w:rsid w:val="005C1680"/>
    <w:rsid w:val="005C16DB"/>
    <w:rsid w:val="005C177E"/>
    <w:rsid w:val="005C17B2"/>
    <w:rsid w:val="005C1942"/>
    <w:rsid w:val="005C1AA1"/>
    <w:rsid w:val="005C2700"/>
    <w:rsid w:val="005C28FA"/>
    <w:rsid w:val="005C29ED"/>
    <w:rsid w:val="005C2BF5"/>
    <w:rsid w:val="005C2E89"/>
    <w:rsid w:val="005C3616"/>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DE0"/>
    <w:rsid w:val="005C5E9B"/>
    <w:rsid w:val="005C655A"/>
    <w:rsid w:val="005C6735"/>
    <w:rsid w:val="005C67BA"/>
    <w:rsid w:val="005C687B"/>
    <w:rsid w:val="005C68B2"/>
    <w:rsid w:val="005C6B18"/>
    <w:rsid w:val="005C712D"/>
    <w:rsid w:val="005C7365"/>
    <w:rsid w:val="005C7C75"/>
    <w:rsid w:val="005C7DEC"/>
    <w:rsid w:val="005C7F5B"/>
    <w:rsid w:val="005D0179"/>
    <w:rsid w:val="005D0620"/>
    <w:rsid w:val="005D06DF"/>
    <w:rsid w:val="005D0E4F"/>
    <w:rsid w:val="005D1076"/>
    <w:rsid w:val="005D140B"/>
    <w:rsid w:val="005D1499"/>
    <w:rsid w:val="005D1778"/>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5EC"/>
    <w:rsid w:val="005D461D"/>
    <w:rsid w:val="005D48E2"/>
    <w:rsid w:val="005D4EFA"/>
    <w:rsid w:val="005D55BA"/>
    <w:rsid w:val="005D55C7"/>
    <w:rsid w:val="005D5ADB"/>
    <w:rsid w:val="005D5DB7"/>
    <w:rsid w:val="005D6073"/>
    <w:rsid w:val="005D648A"/>
    <w:rsid w:val="005D6AA9"/>
    <w:rsid w:val="005D6BEF"/>
    <w:rsid w:val="005D6D03"/>
    <w:rsid w:val="005D6F51"/>
    <w:rsid w:val="005D6FE5"/>
    <w:rsid w:val="005D748A"/>
    <w:rsid w:val="005D74AF"/>
    <w:rsid w:val="005D74BF"/>
    <w:rsid w:val="005D77C9"/>
    <w:rsid w:val="005D7E0D"/>
    <w:rsid w:val="005E0824"/>
    <w:rsid w:val="005E096B"/>
    <w:rsid w:val="005E104E"/>
    <w:rsid w:val="005E18C1"/>
    <w:rsid w:val="005E19DC"/>
    <w:rsid w:val="005E1A06"/>
    <w:rsid w:val="005E1D07"/>
    <w:rsid w:val="005E234A"/>
    <w:rsid w:val="005E2371"/>
    <w:rsid w:val="005E265F"/>
    <w:rsid w:val="005E281B"/>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5F7"/>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362"/>
    <w:rsid w:val="005F654F"/>
    <w:rsid w:val="005F66FA"/>
    <w:rsid w:val="005F6B77"/>
    <w:rsid w:val="005F7216"/>
    <w:rsid w:val="005F7487"/>
    <w:rsid w:val="005F7589"/>
    <w:rsid w:val="005F76A5"/>
    <w:rsid w:val="005F7964"/>
    <w:rsid w:val="005F7E6A"/>
    <w:rsid w:val="0060013A"/>
    <w:rsid w:val="006001CE"/>
    <w:rsid w:val="006002C7"/>
    <w:rsid w:val="006005F3"/>
    <w:rsid w:val="006008DE"/>
    <w:rsid w:val="00600E96"/>
    <w:rsid w:val="00600F95"/>
    <w:rsid w:val="006014B0"/>
    <w:rsid w:val="0060152D"/>
    <w:rsid w:val="00601839"/>
    <w:rsid w:val="006019BA"/>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BFF"/>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9D9"/>
    <w:rsid w:val="00610A69"/>
    <w:rsid w:val="00610EB9"/>
    <w:rsid w:val="00610EBA"/>
    <w:rsid w:val="00611242"/>
    <w:rsid w:val="00611697"/>
    <w:rsid w:val="00611A9F"/>
    <w:rsid w:val="00611F8D"/>
    <w:rsid w:val="006120D4"/>
    <w:rsid w:val="006129DD"/>
    <w:rsid w:val="006130F7"/>
    <w:rsid w:val="006138B2"/>
    <w:rsid w:val="00613AF8"/>
    <w:rsid w:val="00613C73"/>
    <w:rsid w:val="00613D8E"/>
    <w:rsid w:val="00613F60"/>
    <w:rsid w:val="006142E0"/>
    <w:rsid w:val="00614593"/>
    <w:rsid w:val="006146FD"/>
    <w:rsid w:val="00614A5E"/>
    <w:rsid w:val="00615093"/>
    <w:rsid w:val="0061511F"/>
    <w:rsid w:val="0061531B"/>
    <w:rsid w:val="006159A1"/>
    <w:rsid w:val="00615E23"/>
    <w:rsid w:val="00616112"/>
    <w:rsid w:val="00616FAF"/>
    <w:rsid w:val="006177F8"/>
    <w:rsid w:val="00617913"/>
    <w:rsid w:val="006179E4"/>
    <w:rsid w:val="00617D24"/>
    <w:rsid w:val="00617D67"/>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3D71"/>
    <w:rsid w:val="0062425A"/>
    <w:rsid w:val="006244C9"/>
    <w:rsid w:val="006245F6"/>
    <w:rsid w:val="00624689"/>
    <w:rsid w:val="0062475D"/>
    <w:rsid w:val="006247D5"/>
    <w:rsid w:val="0062495F"/>
    <w:rsid w:val="006249F7"/>
    <w:rsid w:val="00624BC3"/>
    <w:rsid w:val="00624EF0"/>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01F"/>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DB4"/>
    <w:rsid w:val="00633298"/>
    <w:rsid w:val="006332D1"/>
    <w:rsid w:val="006335D8"/>
    <w:rsid w:val="00633A85"/>
    <w:rsid w:val="00633E73"/>
    <w:rsid w:val="00634105"/>
    <w:rsid w:val="00634400"/>
    <w:rsid w:val="00634516"/>
    <w:rsid w:val="00634989"/>
    <w:rsid w:val="006349EF"/>
    <w:rsid w:val="00634ACF"/>
    <w:rsid w:val="00635035"/>
    <w:rsid w:val="006353D8"/>
    <w:rsid w:val="00635640"/>
    <w:rsid w:val="0063580D"/>
    <w:rsid w:val="00635AE8"/>
    <w:rsid w:val="00635CAE"/>
    <w:rsid w:val="006365F9"/>
    <w:rsid w:val="00636ABD"/>
    <w:rsid w:val="00636C39"/>
    <w:rsid w:val="006370F7"/>
    <w:rsid w:val="00637240"/>
    <w:rsid w:val="0063738F"/>
    <w:rsid w:val="00637879"/>
    <w:rsid w:val="00637C6C"/>
    <w:rsid w:val="006402C1"/>
    <w:rsid w:val="00640561"/>
    <w:rsid w:val="00640ACD"/>
    <w:rsid w:val="006414EA"/>
    <w:rsid w:val="00641629"/>
    <w:rsid w:val="006416D9"/>
    <w:rsid w:val="0064209A"/>
    <w:rsid w:val="006420C0"/>
    <w:rsid w:val="006422A9"/>
    <w:rsid w:val="0064255C"/>
    <w:rsid w:val="0064271E"/>
    <w:rsid w:val="006428B2"/>
    <w:rsid w:val="006428D4"/>
    <w:rsid w:val="006434CF"/>
    <w:rsid w:val="00643660"/>
    <w:rsid w:val="00643714"/>
    <w:rsid w:val="00643A99"/>
    <w:rsid w:val="00643B33"/>
    <w:rsid w:val="00643D6D"/>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5D72"/>
    <w:rsid w:val="00656032"/>
    <w:rsid w:val="00656257"/>
    <w:rsid w:val="006570C9"/>
    <w:rsid w:val="006571F6"/>
    <w:rsid w:val="0065775C"/>
    <w:rsid w:val="00657D0E"/>
    <w:rsid w:val="0066001B"/>
    <w:rsid w:val="006608AB"/>
    <w:rsid w:val="006608F8"/>
    <w:rsid w:val="00660DA9"/>
    <w:rsid w:val="00660FF3"/>
    <w:rsid w:val="00661594"/>
    <w:rsid w:val="006618CC"/>
    <w:rsid w:val="00661F5B"/>
    <w:rsid w:val="0066210B"/>
    <w:rsid w:val="00662111"/>
    <w:rsid w:val="00662118"/>
    <w:rsid w:val="00662738"/>
    <w:rsid w:val="00662926"/>
    <w:rsid w:val="00662A59"/>
    <w:rsid w:val="00662E9D"/>
    <w:rsid w:val="006635B2"/>
    <w:rsid w:val="00663676"/>
    <w:rsid w:val="006638AD"/>
    <w:rsid w:val="00663BC3"/>
    <w:rsid w:val="00663E68"/>
    <w:rsid w:val="00663ECC"/>
    <w:rsid w:val="0066454A"/>
    <w:rsid w:val="006645A3"/>
    <w:rsid w:val="006646AA"/>
    <w:rsid w:val="00664AEC"/>
    <w:rsid w:val="00664EC9"/>
    <w:rsid w:val="00665336"/>
    <w:rsid w:val="00665380"/>
    <w:rsid w:val="00665850"/>
    <w:rsid w:val="00665CAE"/>
    <w:rsid w:val="00666760"/>
    <w:rsid w:val="006668F0"/>
    <w:rsid w:val="00666CC4"/>
    <w:rsid w:val="00667149"/>
    <w:rsid w:val="0066732C"/>
    <w:rsid w:val="006679F5"/>
    <w:rsid w:val="00667B04"/>
    <w:rsid w:val="00667B77"/>
    <w:rsid w:val="00667B7E"/>
    <w:rsid w:val="00667DAC"/>
    <w:rsid w:val="00670304"/>
    <w:rsid w:val="006709E2"/>
    <w:rsid w:val="006712C9"/>
    <w:rsid w:val="00671354"/>
    <w:rsid w:val="006713D1"/>
    <w:rsid w:val="006716DA"/>
    <w:rsid w:val="00671752"/>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572"/>
    <w:rsid w:val="0067769A"/>
    <w:rsid w:val="006776EE"/>
    <w:rsid w:val="006777D8"/>
    <w:rsid w:val="00677B5B"/>
    <w:rsid w:val="006803E0"/>
    <w:rsid w:val="0068056A"/>
    <w:rsid w:val="00680672"/>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01"/>
    <w:rsid w:val="00690BB6"/>
    <w:rsid w:val="00690C1B"/>
    <w:rsid w:val="00691833"/>
    <w:rsid w:val="0069186F"/>
    <w:rsid w:val="006918BF"/>
    <w:rsid w:val="006919DC"/>
    <w:rsid w:val="00691B30"/>
    <w:rsid w:val="00691CC7"/>
    <w:rsid w:val="00691E4B"/>
    <w:rsid w:val="00691F1E"/>
    <w:rsid w:val="006927F3"/>
    <w:rsid w:val="0069289D"/>
    <w:rsid w:val="00692CDC"/>
    <w:rsid w:val="00693A28"/>
    <w:rsid w:val="00693E1F"/>
    <w:rsid w:val="00693ECB"/>
    <w:rsid w:val="00694266"/>
    <w:rsid w:val="006943B2"/>
    <w:rsid w:val="00694797"/>
    <w:rsid w:val="0069497F"/>
    <w:rsid w:val="00695887"/>
    <w:rsid w:val="006959A0"/>
    <w:rsid w:val="00695B53"/>
    <w:rsid w:val="00695CDF"/>
    <w:rsid w:val="006966C3"/>
    <w:rsid w:val="00696A3B"/>
    <w:rsid w:val="00696B16"/>
    <w:rsid w:val="00696C5C"/>
    <w:rsid w:val="00696C9A"/>
    <w:rsid w:val="00697733"/>
    <w:rsid w:val="00697980"/>
    <w:rsid w:val="00697B84"/>
    <w:rsid w:val="00697FC9"/>
    <w:rsid w:val="006A01D8"/>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018"/>
    <w:rsid w:val="006B1056"/>
    <w:rsid w:val="006B120D"/>
    <w:rsid w:val="006B123C"/>
    <w:rsid w:val="006B1298"/>
    <w:rsid w:val="006B17E7"/>
    <w:rsid w:val="006B19E8"/>
    <w:rsid w:val="006B1A8A"/>
    <w:rsid w:val="006B1FD5"/>
    <w:rsid w:val="006B2208"/>
    <w:rsid w:val="006B2564"/>
    <w:rsid w:val="006B26A3"/>
    <w:rsid w:val="006B2835"/>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CC4"/>
    <w:rsid w:val="006C6E3A"/>
    <w:rsid w:val="006C6F04"/>
    <w:rsid w:val="006C6FD7"/>
    <w:rsid w:val="006C70AA"/>
    <w:rsid w:val="006C735D"/>
    <w:rsid w:val="006C7601"/>
    <w:rsid w:val="006C76CF"/>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5F84"/>
    <w:rsid w:val="006D613E"/>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2D3"/>
    <w:rsid w:val="006E2529"/>
    <w:rsid w:val="006E25D7"/>
    <w:rsid w:val="006E2666"/>
    <w:rsid w:val="006E2748"/>
    <w:rsid w:val="006E28A7"/>
    <w:rsid w:val="006E2EFC"/>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E45"/>
    <w:rsid w:val="006F01CE"/>
    <w:rsid w:val="006F0593"/>
    <w:rsid w:val="006F05EF"/>
    <w:rsid w:val="006F061B"/>
    <w:rsid w:val="006F06C8"/>
    <w:rsid w:val="006F0D33"/>
    <w:rsid w:val="006F0F1B"/>
    <w:rsid w:val="006F1064"/>
    <w:rsid w:val="006F1437"/>
    <w:rsid w:val="006F1550"/>
    <w:rsid w:val="006F15E2"/>
    <w:rsid w:val="006F1D80"/>
    <w:rsid w:val="006F1EB7"/>
    <w:rsid w:val="006F266F"/>
    <w:rsid w:val="006F29A2"/>
    <w:rsid w:val="006F343B"/>
    <w:rsid w:val="006F39F9"/>
    <w:rsid w:val="006F43BD"/>
    <w:rsid w:val="006F4895"/>
    <w:rsid w:val="006F4BB0"/>
    <w:rsid w:val="006F4E24"/>
    <w:rsid w:val="006F4F23"/>
    <w:rsid w:val="006F5231"/>
    <w:rsid w:val="006F52E5"/>
    <w:rsid w:val="006F5682"/>
    <w:rsid w:val="006F590B"/>
    <w:rsid w:val="006F5D45"/>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30E"/>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C6"/>
    <w:rsid w:val="007075E0"/>
    <w:rsid w:val="0070782D"/>
    <w:rsid w:val="007078C4"/>
    <w:rsid w:val="00707ADE"/>
    <w:rsid w:val="00707C46"/>
    <w:rsid w:val="007100A2"/>
    <w:rsid w:val="007100E4"/>
    <w:rsid w:val="00710179"/>
    <w:rsid w:val="00710759"/>
    <w:rsid w:val="007109C2"/>
    <w:rsid w:val="00710DAD"/>
    <w:rsid w:val="00710E5B"/>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33B"/>
    <w:rsid w:val="00714471"/>
    <w:rsid w:val="00714A93"/>
    <w:rsid w:val="00714C47"/>
    <w:rsid w:val="007151F8"/>
    <w:rsid w:val="007153A0"/>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51"/>
    <w:rsid w:val="00720B14"/>
    <w:rsid w:val="00721084"/>
    <w:rsid w:val="00721262"/>
    <w:rsid w:val="0072140B"/>
    <w:rsid w:val="0072174B"/>
    <w:rsid w:val="00721B53"/>
    <w:rsid w:val="00721D9B"/>
    <w:rsid w:val="00722121"/>
    <w:rsid w:val="0072247E"/>
    <w:rsid w:val="0072248C"/>
    <w:rsid w:val="007224B9"/>
    <w:rsid w:val="00722F66"/>
    <w:rsid w:val="00722F94"/>
    <w:rsid w:val="0072301E"/>
    <w:rsid w:val="007230DC"/>
    <w:rsid w:val="00723768"/>
    <w:rsid w:val="007239A9"/>
    <w:rsid w:val="00723AA7"/>
    <w:rsid w:val="007241EE"/>
    <w:rsid w:val="0072432E"/>
    <w:rsid w:val="007244AF"/>
    <w:rsid w:val="00724762"/>
    <w:rsid w:val="0072496D"/>
    <w:rsid w:val="00724B4F"/>
    <w:rsid w:val="00724C3A"/>
    <w:rsid w:val="0072501B"/>
    <w:rsid w:val="0072503B"/>
    <w:rsid w:val="00725122"/>
    <w:rsid w:val="00725244"/>
    <w:rsid w:val="00725680"/>
    <w:rsid w:val="00725AB1"/>
    <w:rsid w:val="00725B2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83B"/>
    <w:rsid w:val="00734B20"/>
    <w:rsid w:val="00734EBE"/>
    <w:rsid w:val="0073502D"/>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03C"/>
    <w:rsid w:val="00740164"/>
    <w:rsid w:val="00740442"/>
    <w:rsid w:val="0074076A"/>
    <w:rsid w:val="00740C91"/>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A0"/>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4CB"/>
    <w:rsid w:val="00747516"/>
    <w:rsid w:val="007475AE"/>
    <w:rsid w:val="007476D6"/>
    <w:rsid w:val="007479D1"/>
    <w:rsid w:val="00747BAD"/>
    <w:rsid w:val="00747EEC"/>
    <w:rsid w:val="00747F48"/>
    <w:rsid w:val="00747F4C"/>
    <w:rsid w:val="0075001C"/>
    <w:rsid w:val="007504DC"/>
    <w:rsid w:val="0075053D"/>
    <w:rsid w:val="00751091"/>
    <w:rsid w:val="00751684"/>
    <w:rsid w:val="00751B6D"/>
    <w:rsid w:val="00751B83"/>
    <w:rsid w:val="00751C33"/>
    <w:rsid w:val="00751CBB"/>
    <w:rsid w:val="00751D40"/>
    <w:rsid w:val="00752086"/>
    <w:rsid w:val="0075214F"/>
    <w:rsid w:val="00752467"/>
    <w:rsid w:val="0075261A"/>
    <w:rsid w:val="00752C5B"/>
    <w:rsid w:val="00752E85"/>
    <w:rsid w:val="00753037"/>
    <w:rsid w:val="0075315C"/>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6CD"/>
    <w:rsid w:val="0076193A"/>
    <w:rsid w:val="00761F74"/>
    <w:rsid w:val="00761FDA"/>
    <w:rsid w:val="0076205E"/>
    <w:rsid w:val="007621FF"/>
    <w:rsid w:val="007629A0"/>
    <w:rsid w:val="007634E3"/>
    <w:rsid w:val="00763799"/>
    <w:rsid w:val="00763EC5"/>
    <w:rsid w:val="00764194"/>
    <w:rsid w:val="0076463F"/>
    <w:rsid w:val="00764953"/>
    <w:rsid w:val="00764CA4"/>
    <w:rsid w:val="00764DD8"/>
    <w:rsid w:val="00765192"/>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B30"/>
    <w:rsid w:val="00767F1B"/>
    <w:rsid w:val="00770055"/>
    <w:rsid w:val="0077025C"/>
    <w:rsid w:val="00770494"/>
    <w:rsid w:val="00771021"/>
    <w:rsid w:val="0077150B"/>
    <w:rsid w:val="0077151D"/>
    <w:rsid w:val="0077175C"/>
    <w:rsid w:val="00771870"/>
    <w:rsid w:val="0077187A"/>
    <w:rsid w:val="00771BAD"/>
    <w:rsid w:val="00771BF9"/>
    <w:rsid w:val="00771D84"/>
    <w:rsid w:val="00772284"/>
    <w:rsid w:val="00772438"/>
    <w:rsid w:val="007725A7"/>
    <w:rsid w:val="00772635"/>
    <w:rsid w:val="00772A57"/>
    <w:rsid w:val="00772DE8"/>
    <w:rsid w:val="00772F8A"/>
    <w:rsid w:val="007731FD"/>
    <w:rsid w:val="00773316"/>
    <w:rsid w:val="007737C2"/>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893"/>
    <w:rsid w:val="007809DF"/>
    <w:rsid w:val="00780CC3"/>
    <w:rsid w:val="00780F73"/>
    <w:rsid w:val="007811DC"/>
    <w:rsid w:val="0078199D"/>
    <w:rsid w:val="007820FA"/>
    <w:rsid w:val="0078237B"/>
    <w:rsid w:val="00782644"/>
    <w:rsid w:val="00782789"/>
    <w:rsid w:val="0078285F"/>
    <w:rsid w:val="007829A0"/>
    <w:rsid w:val="00782A33"/>
    <w:rsid w:val="00782C05"/>
    <w:rsid w:val="007830A1"/>
    <w:rsid w:val="00783207"/>
    <w:rsid w:val="00783259"/>
    <w:rsid w:val="00783659"/>
    <w:rsid w:val="00783DBB"/>
    <w:rsid w:val="00783E1D"/>
    <w:rsid w:val="007842A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674"/>
    <w:rsid w:val="00792786"/>
    <w:rsid w:val="007928C7"/>
    <w:rsid w:val="007937C2"/>
    <w:rsid w:val="00793A3B"/>
    <w:rsid w:val="00793DFA"/>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6BD1"/>
    <w:rsid w:val="007977B8"/>
    <w:rsid w:val="007977FC"/>
    <w:rsid w:val="00797847"/>
    <w:rsid w:val="007A0048"/>
    <w:rsid w:val="007A06FC"/>
    <w:rsid w:val="007A0965"/>
    <w:rsid w:val="007A0BC2"/>
    <w:rsid w:val="007A0C54"/>
    <w:rsid w:val="007A1C9F"/>
    <w:rsid w:val="007A1F44"/>
    <w:rsid w:val="007A228D"/>
    <w:rsid w:val="007A23D6"/>
    <w:rsid w:val="007A23FF"/>
    <w:rsid w:val="007A2581"/>
    <w:rsid w:val="007A259E"/>
    <w:rsid w:val="007A295B"/>
    <w:rsid w:val="007A298F"/>
    <w:rsid w:val="007A2FC3"/>
    <w:rsid w:val="007A3424"/>
    <w:rsid w:val="007A357C"/>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A8D"/>
    <w:rsid w:val="007A6C01"/>
    <w:rsid w:val="007A6C56"/>
    <w:rsid w:val="007A7432"/>
    <w:rsid w:val="007A7A96"/>
    <w:rsid w:val="007A7C59"/>
    <w:rsid w:val="007A7E75"/>
    <w:rsid w:val="007A7EF5"/>
    <w:rsid w:val="007A7F6A"/>
    <w:rsid w:val="007B01FA"/>
    <w:rsid w:val="007B03AF"/>
    <w:rsid w:val="007B04E6"/>
    <w:rsid w:val="007B0B8D"/>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6603"/>
    <w:rsid w:val="007B71FA"/>
    <w:rsid w:val="007B7419"/>
    <w:rsid w:val="007B74E7"/>
    <w:rsid w:val="007B7880"/>
    <w:rsid w:val="007B7A65"/>
    <w:rsid w:val="007B7AAB"/>
    <w:rsid w:val="007B7D74"/>
    <w:rsid w:val="007B7DC1"/>
    <w:rsid w:val="007B7EDB"/>
    <w:rsid w:val="007C088E"/>
    <w:rsid w:val="007C0AA7"/>
    <w:rsid w:val="007C0F32"/>
    <w:rsid w:val="007C12D0"/>
    <w:rsid w:val="007C12EB"/>
    <w:rsid w:val="007C14EB"/>
    <w:rsid w:val="007C151B"/>
    <w:rsid w:val="007C199F"/>
    <w:rsid w:val="007C19AD"/>
    <w:rsid w:val="007C1B13"/>
    <w:rsid w:val="007C1D34"/>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C7FB8"/>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8D1"/>
    <w:rsid w:val="007E0D4B"/>
    <w:rsid w:val="007E128B"/>
    <w:rsid w:val="007E1369"/>
    <w:rsid w:val="007E1A1B"/>
    <w:rsid w:val="007E1A88"/>
    <w:rsid w:val="007E228B"/>
    <w:rsid w:val="007E2291"/>
    <w:rsid w:val="007E2EB2"/>
    <w:rsid w:val="007E30B9"/>
    <w:rsid w:val="007E3115"/>
    <w:rsid w:val="007E324A"/>
    <w:rsid w:val="007E3294"/>
    <w:rsid w:val="007E3296"/>
    <w:rsid w:val="007E3644"/>
    <w:rsid w:val="007E36EE"/>
    <w:rsid w:val="007E3912"/>
    <w:rsid w:val="007E409F"/>
    <w:rsid w:val="007E4A7B"/>
    <w:rsid w:val="007E4AC3"/>
    <w:rsid w:val="007E4C88"/>
    <w:rsid w:val="007E5631"/>
    <w:rsid w:val="007E5790"/>
    <w:rsid w:val="007E5816"/>
    <w:rsid w:val="007E585E"/>
    <w:rsid w:val="007E66D0"/>
    <w:rsid w:val="007E6CDB"/>
    <w:rsid w:val="007E7067"/>
    <w:rsid w:val="007E7717"/>
    <w:rsid w:val="007E781D"/>
    <w:rsid w:val="007E7DDF"/>
    <w:rsid w:val="007F00BC"/>
    <w:rsid w:val="007F05B8"/>
    <w:rsid w:val="007F0C7D"/>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EBD"/>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847"/>
    <w:rsid w:val="00812B1B"/>
    <w:rsid w:val="00813D6E"/>
    <w:rsid w:val="0081449A"/>
    <w:rsid w:val="00814565"/>
    <w:rsid w:val="00814A06"/>
    <w:rsid w:val="00814ED9"/>
    <w:rsid w:val="0081505C"/>
    <w:rsid w:val="008157E8"/>
    <w:rsid w:val="0081581D"/>
    <w:rsid w:val="00815B3D"/>
    <w:rsid w:val="00815B99"/>
    <w:rsid w:val="008167A5"/>
    <w:rsid w:val="00816C27"/>
    <w:rsid w:val="00816F50"/>
    <w:rsid w:val="008172BE"/>
    <w:rsid w:val="0081735F"/>
    <w:rsid w:val="008177C3"/>
    <w:rsid w:val="00817B71"/>
    <w:rsid w:val="00817D32"/>
    <w:rsid w:val="00817D9A"/>
    <w:rsid w:val="00820184"/>
    <w:rsid w:val="00820244"/>
    <w:rsid w:val="008205F2"/>
    <w:rsid w:val="00820F07"/>
    <w:rsid w:val="00821B8E"/>
    <w:rsid w:val="00821CF4"/>
    <w:rsid w:val="008221B3"/>
    <w:rsid w:val="0082248E"/>
    <w:rsid w:val="00822508"/>
    <w:rsid w:val="00822565"/>
    <w:rsid w:val="0082281A"/>
    <w:rsid w:val="008228EA"/>
    <w:rsid w:val="00822E25"/>
    <w:rsid w:val="00824B8C"/>
    <w:rsid w:val="00824F87"/>
    <w:rsid w:val="00824FDF"/>
    <w:rsid w:val="00825125"/>
    <w:rsid w:val="008251EC"/>
    <w:rsid w:val="008257CC"/>
    <w:rsid w:val="00825B5B"/>
    <w:rsid w:val="00825C78"/>
    <w:rsid w:val="00826156"/>
    <w:rsid w:val="00826290"/>
    <w:rsid w:val="0082692D"/>
    <w:rsid w:val="00826BA4"/>
    <w:rsid w:val="008274BF"/>
    <w:rsid w:val="00827D27"/>
    <w:rsid w:val="00827E1B"/>
    <w:rsid w:val="008301EE"/>
    <w:rsid w:val="00830721"/>
    <w:rsid w:val="008307C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0DB"/>
    <w:rsid w:val="0083486D"/>
    <w:rsid w:val="008349FA"/>
    <w:rsid w:val="00834BD2"/>
    <w:rsid w:val="00835410"/>
    <w:rsid w:val="0083584F"/>
    <w:rsid w:val="008359E0"/>
    <w:rsid w:val="00835FE5"/>
    <w:rsid w:val="00836028"/>
    <w:rsid w:val="00836E70"/>
    <w:rsid w:val="00836F92"/>
    <w:rsid w:val="00837366"/>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810"/>
    <w:rsid w:val="00843BF5"/>
    <w:rsid w:val="00843D9F"/>
    <w:rsid w:val="00844891"/>
    <w:rsid w:val="008449F9"/>
    <w:rsid w:val="00844DB8"/>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038"/>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5FF3"/>
    <w:rsid w:val="0085619F"/>
    <w:rsid w:val="00856833"/>
    <w:rsid w:val="00856840"/>
    <w:rsid w:val="00856ABF"/>
    <w:rsid w:val="00856C9E"/>
    <w:rsid w:val="00856E8E"/>
    <w:rsid w:val="0085703F"/>
    <w:rsid w:val="00857102"/>
    <w:rsid w:val="008579BB"/>
    <w:rsid w:val="008579D9"/>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059"/>
    <w:rsid w:val="0086312C"/>
    <w:rsid w:val="0086340B"/>
    <w:rsid w:val="008636DA"/>
    <w:rsid w:val="00863841"/>
    <w:rsid w:val="00863F7C"/>
    <w:rsid w:val="008643BA"/>
    <w:rsid w:val="00864440"/>
    <w:rsid w:val="00864D76"/>
    <w:rsid w:val="00864EC8"/>
    <w:rsid w:val="008650FC"/>
    <w:rsid w:val="0086512A"/>
    <w:rsid w:val="0086576E"/>
    <w:rsid w:val="00865F96"/>
    <w:rsid w:val="008660C9"/>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3F0"/>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AED"/>
    <w:rsid w:val="00880F30"/>
    <w:rsid w:val="008821A8"/>
    <w:rsid w:val="008823E2"/>
    <w:rsid w:val="0088276C"/>
    <w:rsid w:val="00882A77"/>
    <w:rsid w:val="00882C18"/>
    <w:rsid w:val="00883075"/>
    <w:rsid w:val="008833E8"/>
    <w:rsid w:val="008838D5"/>
    <w:rsid w:val="00883D88"/>
    <w:rsid w:val="00883DAB"/>
    <w:rsid w:val="00883F6D"/>
    <w:rsid w:val="00884268"/>
    <w:rsid w:val="00884B2C"/>
    <w:rsid w:val="00884B5E"/>
    <w:rsid w:val="008852BA"/>
    <w:rsid w:val="00885CEF"/>
    <w:rsid w:val="008860AB"/>
    <w:rsid w:val="008861F4"/>
    <w:rsid w:val="008862F6"/>
    <w:rsid w:val="0088630B"/>
    <w:rsid w:val="0088678B"/>
    <w:rsid w:val="00886A0C"/>
    <w:rsid w:val="00886C71"/>
    <w:rsid w:val="00886D95"/>
    <w:rsid w:val="00886FA8"/>
    <w:rsid w:val="00887308"/>
    <w:rsid w:val="00887472"/>
    <w:rsid w:val="0088784C"/>
    <w:rsid w:val="00887B48"/>
    <w:rsid w:val="0089047B"/>
    <w:rsid w:val="00890C0E"/>
    <w:rsid w:val="00890D53"/>
    <w:rsid w:val="00890FD1"/>
    <w:rsid w:val="0089135F"/>
    <w:rsid w:val="0089138C"/>
    <w:rsid w:val="0089176E"/>
    <w:rsid w:val="008917E0"/>
    <w:rsid w:val="00891F4D"/>
    <w:rsid w:val="0089218D"/>
    <w:rsid w:val="008922CE"/>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4DC4"/>
    <w:rsid w:val="008950FE"/>
    <w:rsid w:val="008951DB"/>
    <w:rsid w:val="008952E6"/>
    <w:rsid w:val="00895865"/>
    <w:rsid w:val="00896322"/>
    <w:rsid w:val="00896735"/>
    <w:rsid w:val="008967A2"/>
    <w:rsid w:val="00896C81"/>
    <w:rsid w:val="00896D83"/>
    <w:rsid w:val="008970BF"/>
    <w:rsid w:val="008975E6"/>
    <w:rsid w:val="008978C3"/>
    <w:rsid w:val="008979B7"/>
    <w:rsid w:val="00897A1B"/>
    <w:rsid w:val="00897AEC"/>
    <w:rsid w:val="00897B15"/>
    <w:rsid w:val="00897C63"/>
    <w:rsid w:val="008A0546"/>
    <w:rsid w:val="008A060A"/>
    <w:rsid w:val="008A0AB2"/>
    <w:rsid w:val="008A0CFC"/>
    <w:rsid w:val="008A0E18"/>
    <w:rsid w:val="008A12FE"/>
    <w:rsid w:val="008A1443"/>
    <w:rsid w:val="008A1884"/>
    <w:rsid w:val="008A1B62"/>
    <w:rsid w:val="008A1BFC"/>
    <w:rsid w:val="008A1D92"/>
    <w:rsid w:val="008A1E2C"/>
    <w:rsid w:val="008A22E3"/>
    <w:rsid w:val="008A23D5"/>
    <w:rsid w:val="008A28B6"/>
    <w:rsid w:val="008A29C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076"/>
    <w:rsid w:val="008A66D9"/>
    <w:rsid w:val="008A6A8A"/>
    <w:rsid w:val="008A6BA5"/>
    <w:rsid w:val="008A6C83"/>
    <w:rsid w:val="008A6E11"/>
    <w:rsid w:val="008A722B"/>
    <w:rsid w:val="008A73B2"/>
    <w:rsid w:val="008A7E32"/>
    <w:rsid w:val="008B0187"/>
    <w:rsid w:val="008B043F"/>
    <w:rsid w:val="008B0808"/>
    <w:rsid w:val="008B0AEC"/>
    <w:rsid w:val="008B120E"/>
    <w:rsid w:val="008B1A9A"/>
    <w:rsid w:val="008B1B1F"/>
    <w:rsid w:val="008B1E53"/>
    <w:rsid w:val="008B1E5B"/>
    <w:rsid w:val="008B22CD"/>
    <w:rsid w:val="008B2664"/>
    <w:rsid w:val="008B2666"/>
    <w:rsid w:val="008B272F"/>
    <w:rsid w:val="008B2931"/>
    <w:rsid w:val="008B2AF4"/>
    <w:rsid w:val="008B2C48"/>
    <w:rsid w:val="008B313F"/>
    <w:rsid w:val="008B34D4"/>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84F"/>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802"/>
    <w:rsid w:val="008C4924"/>
    <w:rsid w:val="008C4C7E"/>
    <w:rsid w:val="008C4CBF"/>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163"/>
    <w:rsid w:val="008D14F4"/>
    <w:rsid w:val="008D1511"/>
    <w:rsid w:val="008D1A81"/>
    <w:rsid w:val="008D210D"/>
    <w:rsid w:val="008D2278"/>
    <w:rsid w:val="008D22F8"/>
    <w:rsid w:val="008D2773"/>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83F"/>
    <w:rsid w:val="008D7BA0"/>
    <w:rsid w:val="008D7D93"/>
    <w:rsid w:val="008D7EB7"/>
    <w:rsid w:val="008E0458"/>
    <w:rsid w:val="008E0716"/>
    <w:rsid w:val="008E0783"/>
    <w:rsid w:val="008E099C"/>
    <w:rsid w:val="008E0B73"/>
    <w:rsid w:val="008E0BA3"/>
    <w:rsid w:val="008E0EB8"/>
    <w:rsid w:val="008E10A6"/>
    <w:rsid w:val="008E1271"/>
    <w:rsid w:val="008E159F"/>
    <w:rsid w:val="008E1C61"/>
    <w:rsid w:val="008E1F0B"/>
    <w:rsid w:val="008E2251"/>
    <w:rsid w:val="008E24B3"/>
    <w:rsid w:val="008E24CA"/>
    <w:rsid w:val="008E26C0"/>
    <w:rsid w:val="008E287F"/>
    <w:rsid w:val="008E28F6"/>
    <w:rsid w:val="008E291C"/>
    <w:rsid w:val="008E2B63"/>
    <w:rsid w:val="008E2F6E"/>
    <w:rsid w:val="008E38AD"/>
    <w:rsid w:val="008E3926"/>
    <w:rsid w:val="008E395B"/>
    <w:rsid w:val="008E3EEC"/>
    <w:rsid w:val="008E4514"/>
    <w:rsid w:val="008E49E5"/>
    <w:rsid w:val="008E4BC6"/>
    <w:rsid w:val="008E4E6D"/>
    <w:rsid w:val="008E5034"/>
    <w:rsid w:val="008E54FA"/>
    <w:rsid w:val="008E5BF2"/>
    <w:rsid w:val="008E5C81"/>
    <w:rsid w:val="008E655D"/>
    <w:rsid w:val="008E6B63"/>
    <w:rsid w:val="008E718F"/>
    <w:rsid w:val="008E7332"/>
    <w:rsid w:val="008E7499"/>
    <w:rsid w:val="008E7CC8"/>
    <w:rsid w:val="008E7D7C"/>
    <w:rsid w:val="008F0017"/>
    <w:rsid w:val="008F029C"/>
    <w:rsid w:val="008F02B9"/>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A10"/>
    <w:rsid w:val="008F7C6E"/>
    <w:rsid w:val="008F7F12"/>
    <w:rsid w:val="008F7FC7"/>
    <w:rsid w:val="00900053"/>
    <w:rsid w:val="00900148"/>
    <w:rsid w:val="009003A0"/>
    <w:rsid w:val="00900930"/>
    <w:rsid w:val="00900AB2"/>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623"/>
    <w:rsid w:val="00904735"/>
    <w:rsid w:val="00904C3C"/>
    <w:rsid w:val="00904D38"/>
    <w:rsid w:val="009050A2"/>
    <w:rsid w:val="009051CA"/>
    <w:rsid w:val="0090531A"/>
    <w:rsid w:val="00905591"/>
    <w:rsid w:val="00905779"/>
    <w:rsid w:val="00905F19"/>
    <w:rsid w:val="009060D9"/>
    <w:rsid w:val="009065D4"/>
    <w:rsid w:val="0090696D"/>
    <w:rsid w:val="00906AD7"/>
    <w:rsid w:val="00906CD6"/>
    <w:rsid w:val="00906E4D"/>
    <w:rsid w:val="00906F28"/>
    <w:rsid w:val="00906F31"/>
    <w:rsid w:val="009071A2"/>
    <w:rsid w:val="0090747B"/>
    <w:rsid w:val="009075EF"/>
    <w:rsid w:val="00907882"/>
    <w:rsid w:val="009078B3"/>
    <w:rsid w:val="009079AD"/>
    <w:rsid w:val="00907A05"/>
    <w:rsid w:val="00907A77"/>
    <w:rsid w:val="00907B72"/>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17606"/>
    <w:rsid w:val="00917C10"/>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97C"/>
    <w:rsid w:val="00922C06"/>
    <w:rsid w:val="00923031"/>
    <w:rsid w:val="009232B7"/>
    <w:rsid w:val="009232C9"/>
    <w:rsid w:val="009233F1"/>
    <w:rsid w:val="0092344E"/>
    <w:rsid w:val="009235F1"/>
    <w:rsid w:val="00923608"/>
    <w:rsid w:val="0092373C"/>
    <w:rsid w:val="009238E5"/>
    <w:rsid w:val="00923D96"/>
    <w:rsid w:val="00923F12"/>
    <w:rsid w:val="009240C3"/>
    <w:rsid w:val="0092416B"/>
    <w:rsid w:val="0092429E"/>
    <w:rsid w:val="009245AB"/>
    <w:rsid w:val="00924FF8"/>
    <w:rsid w:val="0092535C"/>
    <w:rsid w:val="0092555C"/>
    <w:rsid w:val="00925A39"/>
    <w:rsid w:val="00925BA8"/>
    <w:rsid w:val="0092690B"/>
    <w:rsid w:val="00926A59"/>
    <w:rsid w:val="00926C5D"/>
    <w:rsid w:val="00926D85"/>
    <w:rsid w:val="00926DA7"/>
    <w:rsid w:val="00926EED"/>
    <w:rsid w:val="00927110"/>
    <w:rsid w:val="00927553"/>
    <w:rsid w:val="00927BF1"/>
    <w:rsid w:val="00927EEB"/>
    <w:rsid w:val="00927F8B"/>
    <w:rsid w:val="00927F95"/>
    <w:rsid w:val="009302BD"/>
    <w:rsid w:val="009308FA"/>
    <w:rsid w:val="00930902"/>
    <w:rsid w:val="0093094D"/>
    <w:rsid w:val="009309B7"/>
    <w:rsid w:val="00930D0E"/>
    <w:rsid w:val="00930F02"/>
    <w:rsid w:val="009310B8"/>
    <w:rsid w:val="0093117D"/>
    <w:rsid w:val="00931441"/>
    <w:rsid w:val="009318A1"/>
    <w:rsid w:val="00931CCE"/>
    <w:rsid w:val="00931EF1"/>
    <w:rsid w:val="00932091"/>
    <w:rsid w:val="00932166"/>
    <w:rsid w:val="00932381"/>
    <w:rsid w:val="009325E5"/>
    <w:rsid w:val="009328C7"/>
    <w:rsid w:val="00933184"/>
    <w:rsid w:val="009336EC"/>
    <w:rsid w:val="00933776"/>
    <w:rsid w:val="0093390B"/>
    <w:rsid w:val="00933F31"/>
    <w:rsid w:val="00933F56"/>
    <w:rsid w:val="00934439"/>
    <w:rsid w:val="009349D6"/>
    <w:rsid w:val="00934C13"/>
    <w:rsid w:val="00934FE1"/>
    <w:rsid w:val="00935228"/>
    <w:rsid w:val="009354A4"/>
    <w:rsid w:val="009355A2"/>
    <w:rsid w:val="00935ACA"/>
    <w:rsid w:val="00935C6B"/>
    <w:rsid w:val="00935F9E"/>
    <w:rsid w:val="0093680B"/>
    <w:rsid w:val="00936A21"/>
    <w:rsid w:val="00936AB9"/>
    <w:rsid w:val="00936CE8"/>
    <w:rsid w:val="00936D98"/>
    <w:rsid w:val="00937590"/>
    <w:rsid w:val="00937644"/>
    <w:rsid w:val="009377AB"/>
    <w:rsid w:val="00937A9E"/>
    <w:rsid w:val="00937D85"/>
    <w:rsid w:val="00937E3F"/>
    <w:rsid w:val="00937FF9"/>
    <w:rsid w:val="00940598"/>
    <w:rsid w:val="0094063C"/>
    <w:rsid w:val="0094086A"/>
    <w:rsid w:val="009408DF"/>
    <w:rsid w:val="00940F1C"/>
    <w:rsid w:val="00941782"/>
    <w:rsid w:val="009418C2"/>
    <w:rsid w:val="00941AC1"/>
    <w:rsid w:val="00941B7E"/>
    <w:rsid w:val="00941F7C"/>
    <w:rsid w:val="0094205F"/>
    <w:rsid w:val="00942BA7"/>
    <w:rsid w:val="00942C80"/>
    <w:rsid w:val="00943197"/>
    <w:rsid w:val="009435F2"/>
    <w:rsid w:val="00943C23"/>
    <w:rsid w:val="00943F2C"/>
    <w:rsid w:val="009440A4"/>
    <w:rsid w:val="009443EA"/>
    <w:rsid w:val="009448D1"/>
    <w:rsid w:val="00944D11"/>
    <w:rsid w:val="00945180"/>
    <w:rsid w:val="0094590C"/>
    <w:rsid w:val="009459DF"/>
    <w:rsid w:val="00945E0A"/>
    <w:rsid w:val="00945F4D"/>
    <w:rsid w:val="00946355"/>
    <w:rsid w:val="0094667E"/>
    <w:rsid w:val="00946684"/>
    <w:rsid w:val="009468B7"/>
    <w:rsid w:val="009469A2"/>
    <w:rsid w:val="00946B8D"/>
    <w:rsid w:val="00946BD0"/>
    <w:rsid w:val="00946E53"/>
    <w:rsid w:val="0094724E"/>
    <w:rsid w:val="00947304"/>
    <w:rsid w:val="0094795E"/>
    <w:rsid w:val="00947BE6"/>
    <w:rsid w:val="0095048D"/>
    <w:rsid w:val="0095095C"/>
    <w:rsid w:val="00950FC9"/>
    <w:rsid w:val="009510DE"/>
    <w:rsid w:val="009512B4"/>
    <w:rsid w:val="00951660"/>
    <w:rsid w:val="0095167F"/>
    <w:rsid w:val="00951ADB"/>
    <w:rsid w:val="00951CBD"/>
    <w:rsid w:val="009520BC"/>
    <w:rsid w:val="00952380"/>
    <w:rsid w:val="00952620"/>
    <w:rsid w:val="00952A2E"/>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3D"/>
    <w:rsid w:val="009679B9"/>
    <w:rsid w:val="009679E4"/>
    <w:rsid w:val="00967B13"/>
    <w:rsid w:val="00967D35"/>
    <w:rsid w:val="009700DC"/>
    <w:rsid w:val="009701F4"/>
    <w:rsid w:val="009703FD"/>
    <w:rsid w:val="009709F8"/>
    <w:rsid w:val="00970EDC"/>
    <w:rsid w:val="00971331"/>
    <w:rsid w:val="0097133A"/>
    <w:rsid w:val="00971488"/>
    <w:rsid w:val="00971BB0"/>
    <w:rsid w:val="009721D5"/>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1D7E"/>
    <w:rsid w:val="0098217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0E7"/>
    <w:rsid w:val="00987536"/>
    <w:rsid w:val="009878B0"/>
    <w:rsid w:val="00990BD5"/>
    <w:rsid w:val="00990C0E"/>
    <w:rsid w:val="00990E8D"/>
    <w:rsid w:val="00990F18"/>
    <w:rsid w:val="00990F85"/>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C86"/>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0E30"/>
    <w:rsid w:val="009A1035"/>
    <w:rsid w:val="009A14EF"/>
    <w:rsid w:val="009A16C9"/>
    <w:rsid w:val="009A27B7"/>
    <w:rsid w:val="009A290E"/>
    <w:rsid w:val="009A291A"/>
    <w:rsid w:val="009A29D7"/>
    <w:rsid w:val="009A2AAD"/>
    <w:rsid w:val="009A2D22"/>
    <w:rsid w:val="009A2DF9"/>
    <w:rsid w:val="009A2E39"/>
    <w:rsid w:val="009A31C0"/>
    <w:rsid w:val="009A352B"/>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7B8"/>
    <w:rsid w:val="009B1EF2"/>
    <w:rsid w:val="009B1EF9"/>
    <w:rsid w:val="009B20B3"/>
    <w:rsid w:val="009B20F3"/>
    <w:rsid w:val="009B246F"/>
    <w:rsid w:val="009B26AC"/>
    <w:rsid w:val="009B2B23"/>
    <w:rsid w:val="009B2C9A"/>
    <w:rsid w:val="009B343E"/>
    <w:rsid w:val="009B3628"/>
    <w:rsid w:val="009B3726"/>
    <w:rsid w:val="009B37E2"/>
    <w:rsid w:val="009B38E8"/>
    <w:rsid w:val="009B3E02"/>
    <w:rsid w:val="009B3E62"/>
    <w:rsid w:val="009B4519"/>
    <w:rsid w:val="009B4AFD"/>
    <w:rsid w:val="009B4EFC"/>
    <w:rsid w:val="009B506B"/>
    <w:rsid w:val="009B50FC"/>
    <w:rsid w:val="009B562E"/>
    <w:rsid w:val="009B57B6"/>
    <w:rsid w:val="009B57EF"/>
    <w:rsid w:val="009B5828"/>
    <w:rsid w:val="009B5A76"/>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1A3B"/>
    <w:rsid w:val="009C2151"/>
    <w:rsid w:val="009C2384"/>
    <w:rsid w:val="009C2685"/>
    <w:rsid w:val="009C2A20"/>
    <w:rsid w:val="009C3101"/>
    <w:rsid w:val="009C3110"/>
    <w:rsid w:val="009C34F9"/>
    <w:rsid w:val="009C395B"/>
    <w:rsid w:val="009C39BC"/>
    <w:rsid w:val="009C3DDC"/>
    <w:rsid w:val="009C4039"/>
    <w:rsid w:val="009C44AD"/>
    <w:rsid w:val="009C4629"/>
    <w:rsid w:val="009C4BC2"/>
    <w:rsid w:val="009C4D22"/>
    <w:rsid w:val="009C4E26"/>
    <w:rsid w:val="009C534D"/>
    <w:rsid w:val="009C5CCA"/>
    <w:rsid w:val="009C5DE1"/>
    <w:rsid w:val="009C62DA"/>
    <w:rsid w:val="009C6D03"/>
    <w:rsid w:val="009C6F8D"/>
    <w:rsid w:val="009C7320"/>
    <w:rsid w:val="009C7340"/>
    <w:rsid w:val="009C7AA2"/>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505"/>
    <w:rsid w:val="009D2602"/>
    <w:rsid w:val="009D30A9"/>
    <w:rsid w:val="009D319C"/>
    <w:rsid w:val="009D334D"/>
    <w:rsid w:val="009D3F62"/>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26D"/>
    <w:rsid w:val="009D7518"/>
    <w:rsid w:val="009D758D"/>
    <w:rsid w:val="009D7C57"/>
    <w:rsid w:val="009E0110"/>
    <w:rsid w:val="009E058F"/>
    <w:rsid w:val="009E07C6"/>
    <w:rsid w:val="009E0A9E"/>
    <w:rsid w:val="009E1158"/>
    <w:rsid w:val="009E18E9"/>
    <w:rsid w:val="009E19A2"/>
    <w:rsid w:val="009E1C0B"/>
    <w:rsid w:val="009E1EC2"/>
    <w:rsid w:val="009E2671"/>
    <w:rsid w:val="009E2807"/>
    <w:rsid w:val="009E2974"/>
    <w:rsid w:val="009E2AE4"/>
    <w:rsid w:val="009E2D34"/>
    <w:rsid w:val="009E3AFD"/>
    <w:rsid w:val="009E3CDD"/>
    <w:rsid w:val="009E3D2F"/>
    <w:rsid w:val="009E4889"/>
    <w:rsid w:val="009E4B16"/>
    <w:rsid w:val="009E51D5"/>
    <w:rsid w:val="009E557C"/>
    <w:rsid w:val="009E55DA"/>
    <w:rsid w:val="009E563F"/>
    <w:rsid w:val="009E56EE"/>
    <w:rsid w:val="009E5760"/>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939"/>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791"/>
    <w:rsid w:val="00A02894"/>
    <w:rsid w:val="00A02D73"/>
    <w:rsid w:val="00A0323D"/>
    <w:rsid w:val="00A03570"/>
    <w:rsid w:val="00A0362E"/>
    <w:rsid w:val="00A03882"/>
    <w:rsid w:val="00A03A22"/>
    <w:rsid w:val="00A04616"/>
    <w:rsid w:val="00A04634"/>
    <w:rsid w:val="00A0498A"/>
    <w:rsid w:val="00A04DE8"/>
    <w:rsid w:val="00A04E7E"/>
    <w:rsid w:val="00A0536E"/>
    <w:rsid w:val="00A0556D"/>
    <w:rsid w:val="00A06119"/>
    <w:rsid w:val="00A07278"/>
    <w:rsid w:val="00A07393"/>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984"/>
    <w:rsid w:val="00A12DF7"/>
    <w:rsid w:val="00A130D7"/>
    <w:rsid w:val="00A131F6"/>
    <w:rsid w:val="00A13687"/>
    <w:rsid w:val="00A137E4"/>
    <w:rsid w:val="00A1399F"/>
    <w:rsid w:val="00A13A57"/>
    <w:rsid w:val="00A13B00"/>
    <w:rsid w:val="00A13F2A"/>
    <w:rsid w:val="00A14163"/>
    <w:rsid w:val="00A1420F"/>
    <w:rsid w:val="00A14304"/>
    <w:rsid w:val="00A1436A"/>
    <w:rsid w:val="00A143E9"/>
    <w:rsid w:val="00A1443B"/>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0C9"/>
    <w:rsid w:val="00A242C3"/>
    <w:rsid w:val="00A24824"/>
    <w:rsid w:val="00A24922"/>
    <w:rsid w:val="00A25294"/>
    <w:rsid w:val="00A253FC"/>
    <w:rsid w:val="00A254EE"/>
    <w:rsid w:val="00A2575C"/>
    <w:rsid w:val="00A2590E"/>
    <w:rsid w:val="00A25BE7"/>
    <w:rsid w:val="00A25C31"/>
    <w:rsid w:val="00A25DF9"/>
    <w:rsid w:val="00A25FF5"/>
    <w:rsid w:val="00A265A4"/>
    <w:rsid w:val="00A26803"/>
    <w:rsid w:val="00A26947"/>
    <w:rsid w:val="00A26CEF"/>
    <w:rsid w:val="00A27008"/>
    <w:rsid w:val="00A27392"/>
    <w:rsid w:val="00A274F6"/>
    <w:rsid w:val="00A27639"/>
    <w:rsid w:val="00A279D6"/>
    <w:rsid w:val="00A27CDF"/>
    <w:rsid w:val="00A3028E"/>
    <w:rsid w:val="00A308BD"/>
    <w:rsid w:val="00A3095F"/>
    <w:rsid w:val="00A309C6"/>
    <w:rsid w:val="00A30ADD"/>
    <w:rsid w:val="00A30BA7"/>
    <w:rsid w:val="00A30D13"/>
    <w:rsid w:val="00A31030"/>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5E49"/>
    <w:rsid w:val="00A3611D"/>
    <w:rsid w:val="00A3625C"/>
    <w:rsid w:val="00A36303"/>
    <w:rsid w:val="00A36339"/>
    <w:rsid w:val="00A366E4"/>
    <w:rsid w:val="00A3718C"/>
    <w:rsid w:val="00A377CF"/>
    <w:rsid w:val="00A378CD"/>
    <w:rsid w:val="00A37D3D"/>
    <w:rsid w:val="00A37D4A"/>
    <w:rsid w:val="00A400BF"/>
    <w:rsid w:val="00A400F1"/>
    <w:rsid w:val="00A40137"/>
    <w:rsid w:val="00A402A2"/>
    <w:rsid w:val="00A420C8"/>
    <w:rsid w:val="00A42EB2"/>
    <w:rsid w:val="00A43157"/>
    <w:rsid w:val="00A4348E"/>
    <w:rsid w:val="00A4376F"/>
    <w:rsid w:val="00A43BBB"/>
    <w:rsid w:val="00A4436C"/>
    <w:rsid w:val="00A446E7"/>
    <w:rsid w:val="00A44729"/>
    <w:rsid w:val="00A44CAC"/>
    <w:rsid w:val="00A45295"/>
    <w:rsid w:val="00A45437"/>
    <w:rsid w:val="00A4549F"/>
    <w:rsid w:val="00A455C9"/>
    <w:rsid w:val="00A45913"/>
    <w:rsid w:val="00A45A23"/>
    <w:rsid w:val="00A45B67"/>
    <w:rsid w:val="00A45B9B"/>
    <w:rsid w:val="00A45BA2"/>
    <w:rsid w:val="00A45C22"/>
    <w:rsid w:val="00A45DD7"/>
    <w:rsid w:val="00A460DC"/>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014"/>
    <w:rsid w:val="00A55530"/>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5CE"/>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07"/>
    <w:rsid w:val="00A65178"/>
    <w:rsid w:val="00A654E1"/>
    <w:rsid w:val="00A65500"/>
    <w:rsid w:val="00A658D2"/>
    <w:rsid w:val="00A65911"/>
    <w:rsid w:val="00A659AD"/>
    <w:rsid w:val="00A65A9F"/>
    <w:rsid w:val="00A65ABF"/>
    <w:rsid w:val="00A65CED"/>
    <w:rsid w:val="00A65DB8"/>
    <w:rsid w:val="00A65DEE"/>
    <w:rsid w:val="00A6643C"/>
    <w:rsid w:val="00A66C46"/>
    <w:rsid w:val="00A66E0F"/>
    <w:rsid w:val="00A6707D"/>
    <w:rsid w:val="00A67544"/>
    <w:rsid w:val="00A67856"/>
    <w:rsid w:val="00A678E2"/>
    <w:rsid w:val="00A67995"/>
    <w:rsid w:val="00A67B39"/>
    <w:rsid w:val="00A67C8B"/>
    <w:rsid w:val="00A67D0A"/>
    <w:rsid w:val="00A702D6"/>
    <w:rsid w:val="00A7075B"/>
    <w:rsid w:val="00A70C02"/>
    <w:rsid w:val="00A70C67"/>
    <w:rsid w:val="00A70FED"/>
    <w:rsid w:val="00A711F3"/>
    <w:rsid w:val="00A71398"/>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4CA9"/>
    <w:rsid w:val="00A75CC1"/>
    <w:rsid w:val="00A75E88"/>
    <w:rsid w:val="00A7664A"/>
    <w:rsid w:val="00A76AA9"/>
    <w:rsid w:val="00A76AF7"/>
    <w:rsid w:val="00A8056E"/>
    <w:rsid w:val="00A80C74"/>
    <w:rsid w:val="00A81833"/>
    <w:rsid w:val="00A819D1"/>
    <w:rsid w:val="00A81B29"/>
    <w:rsid w:val="00A81D3D"/>
    <w:rsid w:val="00A81E8D"/>
    <w:rsid w:val="00A82294"/>
    <w:rsid w:val="00A824CF"/>
    <w:rsid w:val="00A82860"/>
    <w:rsid w:val="00A82D58"/>
    <w:rsid w:val="00A8307C"/>
    <w:rsid w:val="00A83311"/>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BD0"/>
    <w:rsid w:val="00A85ED5"/>
    <w:rsid w:val="00A860A2"/>
    <w:rsid w:val="00A86365"/>
    <w:rsid w:val="00A86C24"/>
    <w:rsid w:val="00A86D5D"/>
    <w:rsid w:val="00A86D63"/>
    <w:rsid w:val="00A86E57"/>
    <w:rsid w:val="00A86F57"/>
    <w:rsid w:val="00A87797"/>
    <w:rsid w:val="00A87977"/>
    <w:rsid w:val="00A87C72"/>
    <w:rsid w:val="00A87E7B"/>
    <w:rsid w:val="00A909BB"/>
    <w:rsid w:val="00A90B97"/>
    <w:rsid w:val="00A90D8F"/>
    <w:rsid w:val="00A90DE9"/>
    <w:rsid w:val="00A90E72"/>
    <w:rsid w:val="00A910F9"/>
    <w:rsid w:val="00A915B9"/>
    <w:rsid w:val="00A919E4"/>
    <w:rsid w:val="00A91DC1"/>
    <w:rsid w:val="00A91F9D"/>
    <w:rsid w:val="00A91FAF"/>
    <w:rsid w:val="00A922A2"/>
    <w:rsid w:val="00A9327B"/>
    <w:rsid w:val="00A93768"/>
    <w:rsid w:val="00A93A98"/>
    <w:rsid w:val="00A93B69"/>
    <w:rsid w:val="00A94633"/>
    <w:rsid w:val="00A948D6"/>
    <w:rsid w:val="00A94D6A"/>
    <w:rsid w:val="00A94F4D"/>
    <w:rsid w:val="00A9566B"/>
    <w:rsid w:val="00A95BAC"/>
    <w:rsid w:val="00A95CC6"/>
    <w:rsid w:val="00A95CE8"/>
    <w:rsid w:val="00A95F05"/>
    <w:rsid w:val="00A95F65"/>
    <w:rsid w:val="00A960C9"/>
    <w:rsid w:val="00A96259"/>
    <w:rsid w:val="00A963C7"/>
    <w:rsid w:val="00A96900"/>
    <w:rsid w:val="00A96CA4"/>
    <w:rsid w:val="00A96DFE"/>
    <w:rsid w:val="00A97CC5"/>
    <w:rsid w:val="00AA016B"/>
    <w:rsid w:val="00AA01D9"/>
    <w:rsid w:val="00AA04FD"/>
    <w:rsid w:val="00AA0A51"/>
    <w:rsid w:val="00AA0DF1"/>
    <w:rsid w:val="00AA0ECE"/>
    <w:rsid w:val="00AA0FCE"/>
    <w:rsid w:val="00AA1596"/>
    <w:rsid w:val="00AA15BE"/>
    <w:rsid w:val="00AA1626"/>
    <w:rsid w:val="00AA172A"/>
    <w:rsid w:val="00AA1C25"/>
    <w:rsid w:val="00AA1F01"/>
    <w:rsid w:val="00AA200D"/>
    <w:rsid w:val="00AA2111"/>
    <w:rsid w:val="00AA26E3"/>
    <w:rsid w:val="00AA27BD"/>
    <w:rsid w:val="00AA2AC8"/>
    <w:rsid w:val="00AA31EE"/>
    <w:rsid w:val="00AA32B1"/>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585"/>
    <w:rsid w:val="00AB095D"/>
    <w:rsid w:val="00AB0AC9"/>
    <w:rsid w:val="00AB0BF8"/>
    <w:rsid w:val="00AB0D6E"/>
    <w:rsid w:val="00AB0DA8"/>
    <w:rsid w:val="00AB0DB3"/>
    <w:rsid w:val="00AB15D8"/>
    <w:rsid w:val="00AB185A"/>
    <w:rsid w:val="00AB1BA7"/>
    <w:rsid w:val="00AB1C98"/>
    <w:rsid w:val="00AB1E04"/>
    <w:rsid w:val="00AB1F11"/>
    <w:rsid w:val="00AB1F34"/>
    <w:rsid w:val="00AB227B"/>
    <w:rsid w:val="00AB23B8"/>
    <w:rsid w:val="00AB2724"/>
    <w:rsid w:val="00AB28B9"/>
    <w:rsid w:val="00AB292B"/>
    <w:rsid w:val="00AB2D10"/>
    <w:rsid w:val="00AB2EE5"/>
    <w:rsid w:val="00AB2F85"/>
    <w:rsid w:val="00AB3113"/>
    <w:rsid w:val="00AB3178"/>
    <w:rsid w:val="00AB32E8"/>
    <w:rsid w:val="00AB348A"/>
    <w:rsid w:val="00AB359A"/>
    <w:rsid w:val="00AB3C99"/>
    <w:rsid w:val="00AB3F38"/>
    <w:rsid w:val="00AB3F81"/>
    <w:rsid w:val="00AB4096"/>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27A"/>
    <w:rsid w:val="00AC068F"/>
    <w:rsid w:val="00AC0705"/>
    <w:rsid w:val="00AC0D28"/>
    <w:rsid w:val="00AC0F3F"/>
    <w:rsid w:val="00AC109B"/>
    <w:rsid w:val="00AC1184"/>
    <w:rsid w:val="00AC12BC"/>
    <w:rsid w:val="00AC194E"/>
    <w:rsid w:val="00AC1D77"/>
    <w:rsid w:val="00AC1E1B"/>
    <w:rsid w:val="00AC22FA"/>
    <w:rsid w:val="00AC268E"/>
    <w:rsid w:val="00AC2EC3"/>
    <w:rsid w:val="00AC32FC"/>
    <w:rsid w:val="00AC3A19"/>
    <w:rsid w:val="00AC3E0A"/>
    <w:rsid w:val="00AC4903"/>
    <w:rsid w:val="00AC4BF1"/>
    <w:rsid w:val="00AC5243"/>
    <w:rsid w:val="00AC5548"/>
    <w:rsid w:val="00AC5C62"/>
    <w:rsid w:val="00AC63D7"/>
    <w:rsid w:val="00AC67A6"/>
    <w:rsid w:val="00AC6B0F"/>
    <w:rsid w:val="00AC71DB"/>
    <w:rsid w:val="00AC74DA"/>
    <w:rsid w:val="00AC7A2B"/>
    <w:rsid w:val="00AC7C25"/>
    <w:rsid w:val="00AC7C89"/>
    <w:rsid w:val="00AD035F"/>
    <w:rsid w:val="00AD06C6"/>
    <w:rsid w:val="00AD0701"/>
    <w:rsid w:val="00AD0A51"/>
    <w:rsid w:val="00AD0B37"/>
    <w:rsid w:val="00AD0C8F"/>
    <w:rsid w:val="00AD11F7"/>
    <w:rsid w:val="00AD1379"/>
    <w:rsid w:val="00AD13DC"/>
    <w:rsid w:val="00AD188D"/>
    <w:rsid w:val="00AD1DB7"/>
    <w:rsid w:val="00AD249B"/>
    <w:rsid w:val="00AD24D9"/>
    <w:rsid w:val="00AD269B"/>
    <w:rsid w:val="00AD2852"/>
    <w:rsid w:val="00AD2EAF"/>
    <w:rsid w:val="00AD3059"/>
    <w:rsid w:val="00AD30B9"/>
    <w:rsid w:val="00AD31A3"/>
    <w:rsid w:val="00AD3872"/>
    <w:rsid w:val="00AD38AF"/>
    <w:rsid w:val="00AD3976"/>
    <w:rsid w:val="00AD3FE3"/>
    <w:rsid w:val="00AD42D9"/>
    <w:rsid w:val="00AD448B"/>
    <w:rsid w:val="00AD49DB"/>
    <w:rsid w:val="00AD4D2A"/>
    <w:rsid w:val="00AD4E15"/>
    <w:rsid w:val="00AD4E90"/>
    <w:rsid w:val="00AD542F"/>
    <w:rsid w:val="00AD54D4"/>
    <w:rsid w:val="00AD5767"/>
    <w:rsid w:val="00AD5854"/>
    <w:rsid w:val="00AD5BEB"/>
    <w:rsid w:val="00AD60F6"/>
    <w:rsid w:val="00AD6609"/>
    <w:rsid w:val="00AD6A9C"/>
    <w:rsid w:val="00AD6F39"/>
    <w:rsid w:val="00AD7053"/>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1E60"/>
    <w:rsid w:val="00AE22F2"/>
    <w:rsid w:val="00AE24BF"/>
    <w:rsid w:val="00AE2557"/>
    <w:rsid w:val="00AE285B"/>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0B4"/>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44B"/>
    <w:rsid w:val="00B02579"/>
    <w:rsid w:val="00B026C1"/>
    <w:rsid w:val="00B02758"/>
    <w:rsid w:val="00B02827"/>
    <w:rsid w:val="00B02B8C"/>
    <w:rsid w:val="00B02B9C"/>
    <w:rsid w:val="00B0353B"/>
    <w:rsid w:val="00B03701"/>
    <w:rsid w:val="00B03B08"/>
    <w:rsid w:val="00B03D87"/>
    <w:rsid w:val="00B040B2"/>
    <w:rsid w:val="00B0471F"/>
    <w:rsid w:val="00B04B84"/>
    <w:rsid w:val="00B04BD3"/>
    <w:rsid w:val="00B04D1D"/>
    <w:rsid w:val="00B04D49"/>
    <w:rsid w:val="00B04E68"/>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1E9"/>
    <w:rsid w:val="00B1236F"/>
    <w:rsid w:val="00B126FC"/>
    <w:rsid w:val="00B12FCC"/>
    <w:rsid w:val="00B132EF"/>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3B0"/>
    <w:rsid w:val="00B223C2"/>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0F"/>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AC"/>
    <w:rsid w:val="00B317F3"/>
    <w:rsid w:val="00B31983"/>
    <w:rsid w:val="00B319EB"/>
    <w:rsid w:val="00B31AA6"/>
    <w:rsid w:val="00B31DBF"/>
    <w:rsid w:val="00B320AC"/>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3A"/>
    <w:rsid w:val="00B36FB5"/>
    <w:rsid w:val="00B37480"/>
    <w:rsid w:val="00B374D3"/>
    <w:rsid w:val="00B37550"/>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3A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3E91"/>
    <w:rsid w:val="00B441C8"/>
    <w:rsid w:val="00B44773"/>
    <w:rsid w:val="00B44A7D"/>
    <w:rsid w:val="00B44D54"/>
    <w:rsid w:val="00B44F99"/>
    <w:rsid w:val="00B453B6"/>
    <w:rsid w:val="00B4570F"/>
    <w:rsid w:val="00B45876"/>
    <w:rsid w:val="00B458A1"/>
    <w:rsid w:val="00B45B16"/>
    <w:rsid w:val="00B45E83"/>
    <w:rsid w:val="00B45E96"/>
    <w:rsid w:val="00B467AF"/>
    <w:rsid w:val="00B46A38"/>
    <w:rsid w:val="00B46A66"/>
    <w:rsid w:val="00B46CBC"/>
    <w:rsid w:val="00B46D05"/>
    <w:rsid w:val="00B47235"/>
    <w:rsid w:val="00B47375"/>
    <w:rsid w:val="00B47429"/>
    <w:rsid w:val="00B47641"/>
    <w:rsid w:val="00B505EB"/>
    <w:rsid w:val="00B50B58"/>
    <w:rsid w:val="00B50EB7"/>
    <w:rsid w:val="00B511CE"/>
    <w:rsid w:val="00B51542"/>
    <w:rsid w:val="00B5168C"/>
    <w:rsid w:val="00B518BD"/>
    <w:rsid w:val="00B51D1D"/>
    <w:rsid w:val="00B5262A"/>
    <w:rsid w:val="00B52A47"/>
    <w:rsid w:val="00B52BD1"/>
    <w:rsid w:val="00B52FA9"/>
    <w:rsid w:val="00B5310E"/>
    <w:rsid w:val="00B5351B"/>
    <w:rsid w:val="00B536EA"/>
    <w:rsid w:val="00B5386A"/>
    <w:rsid w:val="00B539AB"/>
    <w:rsid w:val="00B53E6C"/>
    <w:rsid w:val="00B54274"/>
    <w:rsid w:val="00B542BA"/>
    <w:rsid w:val="00B54904"/>
    <w:rsid w:val="00B54ACC"/>
    <w:rsid w:val="00B54BA4"/>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59"/>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877"/>
    <w:rsid w:val="00B62CC6"/>
    <w:rsid w:val="00B62E0B"/>
    <w:rsid w:val="00B63A44"/>
    <w:rsid w:val="00B63C32"/>
    <w:rsid w:val="00B63FE5"/>
    <w:rsid w:val="00B640F0"/>
    <w:rsid w:val="00B6422E"/>
    <w:rsid w:val="00B64249"/>
    <w:rsid w:val="00B64250"/>
    <w:rsid w:val="00B64331"/>
    <w:rsid w:val="00B64424"/>
    <w:rsid w:val="00B64434"/>
    <w:rsid w:val="00B64436"/>
    <w:rsid w:val="00B64912"/>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8B7"/>
    <w:rsid w:val="00B71DC8"/>
    <w:rsid w:val="00B71DE4"/>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15"/>
    <w:rsid w:val="00B75CE5"/>
    <w:rsid w:val="00B75E43"/>
    <w:rsid w:val="00B7604C"/>
    <w:rsid w:val="00B76256"/>
    <w:rsid w:val="00B7651F"/>
    <w:rsid w:val="00B7652C"/>
    <w:rsid w:val="00B7668E"/>
    <w:rsid w:val="00B766BF"/>
    <w:rsid w:val="00B76B62"/>
    <w:rsid w:val="00B76D54"/>
    <w:rsid w:val="00B76E94"/>
    <w:rsid w:val="00B76F93"/>
    <w:rsid w:val="00B76FA6"/>
    <w:rsid w:val="00B77193"/>
    <w:rsid w:val="00B77379"/>
    <w:rsid w:val="00B7764E"/>
    <w:rsid w:val="00B7795B"/>
    <w:rsid w:val="00B779C5"/>
    <w:rsid w:val="00B779CD"/>
    <w:rsid w:val="00B8014F"/>
    <w:rsid w:val="00B8029E"/>
    <w:rsid w:val="00B80910"/>
    <w:rsid w:val="00B809F8"/>
    <w:rsid w:val="00B80B20"/>
    <w:rsid w:val="00B80BC7"/>
    <w:rsid w:val="00B80BDA"/>
    <w:rsid w:val="00B81198"/>
    <w:rsid w:val="00B818F4"/>
    <w:rsid w:val="00B81934"/>
    <w:rsid w:val="00B819B9"/>
    <w:rsid w:val="00B81A83"/>
    <w:rsid w:val="00B81B9A"/>
    <w:rsid w:val="00B81BC9"/>
    <w:rsid w:val="00B81D54"/>
    <w:rsid w:val="00B81E52"/>
    <w:rsid w:val="00B82072"/>
    <w:rsid w:val="00B8222F"/>
    <w:rsid w:val="00B823D5"/>
    <w:rsid w:val="00B825B7"/>
    <w:rsid w:val="00B82615"/>
    <w:rsid w:val="00B82AA9"/>
    <w:rsid w:val="00B82AC3"/>
    <w:rsid w:val="00B83444"/>
    <w:rsid w:val="00B83545"/>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0D7"/>
    <w:rsid w:val="00B903A5"/>
    <w:rsid w:val="00B905C1"/>
    <w:rsid w:val="00B90D10"/>
    <w:rsid w:val="00B90FE5"/>
    <w:rsid w:val="00B919AD"/>
    <w:rsid w:val="00B91A2B"/>
    <w:rsid w:val="00B91DE3"/>
    <w:rsid w:val="00B92068"/>
    <w:rsid w:val="00B925DF"/>
    <w:rsid w:val="00B9290A"/>
    <w:rsid w:val="00B92EE1"/>
    <w:rsid w:val="00B92F0D"/>
    <w:rsid w:val="00B92F78"/>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1F1"/>
    <w:rsid w:val="00BA0542"/>
    <w:rsid w:val="00BA0632"/>
    <w:rsid w:val="00BA0743"/>
    <w:rsid w:val="00BA0AAA"/>
    <w:rsid w:val="00BA0BE9"/>
    <w:rsid w:val="00BA0DFB"/>
    <w:rsid w:val="00BA107D"/>
    <w:rsid w:val="00BA1479"/>
    <w:rsid w:val="00BA1954"/>
    <w:rsid w:val="00BA271B"/>
    <w:rsid w:val="00BA2FEF"/>
    <w:rsid w:val="00BA335D"/>
    <w:rsid w:val="00BA348A"/>
    <w:rsid w:val="00BA3A30"/>
    <w:rsid w:val="00BA3A83"/>
    <w:rsid w:val="00BA3C1F"/>
    <w:rsid w:val="00BA438F"/>
    <w:rsid w:val="00BA4A4F"/>
    <w:rsid w:val="00BA4BFA"/>
    <w:rsid w:val="00BA5150"/>
    <w:rsid w:val="00BA5376"/>
    <w:rsid w:val="00BA5462"/>
    <w:rsid w:val="00BA5499"/>
    <w:rsid w:val="00BA558C"/>
    <w:rsid w:val="00BA5789"/>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DA0"/>
    <w:rsid w:val="00BB5FCB"/>
    <w:rsid w:val="00BB604B"/>
    <w:rsid w:val="00BB60EE"/>
    <w:rsid w:val="00BB62E9"/>
    <w:rsid w:val="00BB6A7D"/>
    <w:rsid w:val="00BB70DA"/>
    <w:rsid w:val="00BB7201"/>
    <w:rsid w:val="00BB7518"/>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3A7"/>
    <w:rsid w:val="00BC26BF"/>
    <w:rsid w:val="00BC2C70"/>
    <w:rsid w:val="00BC307F"/>
    <w:rsid w:val="00BC3159"/>
    <w:rsid w:val="00BC3257"/>
    <w:rsid w:val="00BC337B"/>
    <w:rsid w:val="00BC398E"/>
    <w:rsid w:val="00BC39DB"/>
    <w:rsid w:val="00BC3A32"/>
    <w:rsid w:val="00BC4020"/>
    <w:rsid w:val="00BC410E"/>
    <w:rsid w:val="00BC4230"/>
    <w:rsid w:val="00BC46EF"/>
    <w:rsid w:val="00BC4740"/>
    <w:rsid w:val="00BC4876"/>
    <w:rsid w:val="00BC4E76"/>
    <w:rsid w:val="00BC4F05"/>
    <w:rsid w:val="00BC5E12"/>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67E"/>
    <w:rsid w:val="00BD28F1"/>
    <w:rsid w:val="00BD2AD9"/>
    <w:rsid w:val="00BD2B45"/>
    <w:rsid w:val="00BD2F3B"/>
    <w:rsid w:val="00BD3297"/>
    <w:rsid w:val="00BD3372"/>
    <w:rsid w:val="00BD3430"/>
    <w:rsid w:val="00BD3568"/>
    <w:rsid w:val="00BD3F4B"/>
    <w:rsid w:val="00BD418F"/>
    <w:rsid w:val="00BD4FC8"/>
    <w:rsid w:val="00BD50AA"/>
    <w:rsid w:val="00BD5135"/>
    <w:rsid w:val="00BD5B43"/>
    <w:rsid w:val="00BD5CC4"/>
    <w:rsid w:val="00BD6210"/>
    <w:rsid w:val="00BD66C6"/>
    <w:rsid w:val="00BD6A00"/>
    <w:rsid w:val="00BD6ED0"/>
    <w:rsid w:val="00BD70A0"/>
    <w:rsid w:val="00BD70E0"/>
    <w:rsid w:val="00BD7103"/>
    <w:rsid w:val="00BD7291"/>
    <w:rsid w:val="00BD73B8"/>
    <w:rsid w:val="00BD7490"/>
    <w:rsid w:val="00BD79CE"/>
    <w:rsid w:val="00BD7B6E"/>
    <w:rsid w:val="00BD7C20"/>
    <w:rsid w:val="00BD7EA3"/>
    <w:rsid w:val="00BD7FE2"/>
    <w:rsid w:val="00BE00E1"/>
    <w:rsid w:val="00BE0262"/>
    <w:rsid w:val="00BE077B"/>
    <w:rsid w:val="00BE08E7"/>
    <w:rsid w:val="00BE0B19"/>
    <w:rsid w:val="00BE0B80"/>
    <w:rsid w:val="00BE0D30"/>
    <w:rsid w:val="00BE0DD8"/>
    <w:rsid w:val="00BE0DF2"/>
    <w:rsid w:val="00BE0E51"/>
    <w:rsid w:val="00BE14ED"/>
    <w:rsid w:val="00BE1783"/>
    <w:rsid w:val="00BE18F5"/>
    <w:rsid w:val="00BE1D82"/>
    <w:rsid w:val="00BE1EE4"/>
    <w:rsid w:val="00BE1F8B"/>
    <w:rsid w:val="00BE2726"/>
    <w:rsid w:val="00BE2B4F"/>
    <w:rsid w:val="00BE2C97"/>
    <w:rsid w:val="00BE2F35"/>
    <w:rsid w:val="00BE2F39"/>
    <w:rsid w:val="00BE332D"/>
    <w:rsid w:val="00BE3814"/>
    <w:rsid w:val="00BE3AF0"/>
    <w:rsid w:val="00BE3CF1"/>
    <w:rsid w:val="00BE3E68"/>
    <w:rsid w:val="00BE3ECB"/>
    <w:rsid w:val="00BE400E"/>
    <w:rsid w:val="00BE4031"/>
    <w:rsid w:val="00BE419C"/>
    <w:rsid w:val="00BE430D"/>
    <w:rsid w:val="00BE4798"/>
    <w:rsid w:val="00BE4B20"/>
    <w:rsid w:val="00BE4D15"/>
    <w:rsid w:val="00BE4DE1"/>
    <w:rsid w:val="00BE51E1"/>
    <w:rsid w:val="00BE59BE"/>
    <w:rsid w:val="00BE5FC4"/>
    <w:rsid w:val="00BE61C8"/>
    <w:rsid w:val="00BE6227"/>
    <w:rsid w:val="00BE6586"/>
    <w:rsid w:val="00BE6A47"/>
    <w:rsid w:val="00BE6C0A"/>
    <w:rsid w:val="00BE6CF2"/>
    <w:rsid w:val="00BE7178"/>
    <w:rsid w:val="00BE71F3"/>
    <w:rsid w:val="00BE7432"/>
    <w:rsid w:val="00BE76DD"/>
    <w:rsid w:val="00BE79FB"/>
    <w:rsid w:val="00BE7C4D"/>
    <w:rsid w:val="00BE7F6A"/>
    <w:rsid w:val="00BF0274"/>
    <w:rsid w:val="00BF02A6"/>
    <w:rsid w:val="00BF08C4"/>
    <w:rsid w:val="00BF0995"/>
    <w:rsid w:val="00BF0BAF"/>
    <w:rsid w:val="00BF0C4E"/>
    <w:rsid w:val="00BF0F9D"/>
    <w:rsid w:val="00BF1116"/>
    <w:rsid w:val="00BF12D6"/>
    <w:rsid w:val="00BF1842"/>
    <w:rsid w:val="00BF19CE"/>
    <w:rsid w:val="00BF227B"/>
    <w:rsid w:val="00BF22C7"/>
    <w:rsid w:val="00BF2928"/>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1CA"/>
    <w:rsid w:val="00C0076C"/>
    <w:rsid w:val="00C009CB"/>
    <w:rsid w:val="00C01671"/>
    <w:rsid w:val="00C01F5A"/>
    <w:rsid w:val="00C02416"/>
    <w:rsid w:val="00C02419"/>
    <w:rsid w:val="00C02554"/>
    <w:rsid w:val="00C02766"/>
    <w:rsid w:val="00C02975"/>
    <w:rsid w:val="00C02BE4"/>
    <w:rsid w:val="00C03CA8"/>
    <w:rsid w:val="00C03EE8"/>
    <w:rsid w:val="00C04513"/>
    <w:rsid w:val="00C04617"/>
    <w:rsid w:val="00C04839"/>
    <w:rsid w:val="00C04873"/>
    <w:rsid w:val="00C052BF"/>
    <w:rsid w:val="00C055E8"/>
    <w:rsid w:val="00C05646"/>
    <w:rsid w:val="00C0574C"/>
    <w:rsid w:val="00C05815"/>
    <w:rsid w:val="00C058C5"/>
    <w:rsid w:val="00C059DF"/>
    <w:rsid w:val="00C05BEC"/>
    <w:rsid w:val="00C05E6E"/>
    <w:rsid w:val="00C064AA"/>
    <w:rsid w:val="00C06933"/>
    <w:rsid w:val="00C06E7D"/>
    <w:rsid w:val="00C06FB7"/>
    <w:rsid w:val="00C070CF"/>
    <w:rsid w:val="00C076CB"/>
    <w:rsid w:val="00C07B06"/>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C78"/>
    <w:rsid w:val="00C13D73"/>
    <w:rsid w:val="00C13DE7"/>
    <w:rsid w:val="00C13FFD"/>
    <w:rsid w:val="00C14094"/>
    <w:rsid w:val="00C1415F"/>
    <w:rsid w:val="00C14632"/>
    <w:rsid w:val="00C14991"/>
    <w:rsid w:val="00C149A1"/>
    <w:rsid w:val="00C14EF5"/>
    <w:rsid w:val="00C15137"/>
    <w:rsid w:val="00C157D8"/>
    <w:rsid w:val="00C159AC"/>
    <w:rsid w:val="00C16822"/>
    <w:rsid w:val="00C169AF"/>
    <w:rsid w:val="00C16C30"/>
    <w:rsid w:val="00C16E7C"/>
    <w:rsid w:val="00C17191"/>
    <w:rsid w:val="00C172C6"/>
    <w:rsid w:val="00C174B6"/>
    <w:rsid w:val="00C17710"/>
    <w:rsid w:val="00C1778E"/>
    <w:rsid w:val="00C17B61"/>
    <w:rsid w:val="00C17D96"/>
    <w:rsid w:val="00C17DB4"/>
    <w:rsid w:val="00C17F0A"/>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8B9"/>
    <w:rsid w:val="00C24D5A"/>
    <w:rsid w:val="00C24E78"/>
    <w:rsid w:val="00C25503"/>
    <w:rsid w:val="00C255A5"/>
    <w:rsid w:val="00C2584B"/>
    <w:rsid w:val="00C25942"/>
    <w:rsid w:val="00C2594C"/>
    <w:rsid w:val="00C25DD9"/>
    <w:rsid w:val="00C2663F"/>
    <w:rsid w:val="00C266BA"/>
    <w:rsid w:val="00C2694C"/>
    <w:rsid w:val="00C269B9"/>
    <w:rsid w:val="00C26AC6"/>
    <w:rsid w:val="00C26DB8"/>
    <w:rsid w:val="00C26E11"/>
    <w:rsid w:val="00C26F9E"/>
    <w:rsid w:val="00C27296"/>
    <w:rsid w:val="00C2742C"/>
    <w:rsid w:val="00C274E8"/>
    <w:rsid w:val="00C277FD"/>
    <w:rsid w:val="00C27BF5"/>
    <w:rsid w:val="00C27C65"/>
    <w:rsid w:val="00C301B6"/>
    <w:rsid w:val="00C30976"/>
    <w:rsid w:val="00C30EB8"/>
    <w:rsid w:val="00C30FF6"/>
    <w:rsid w:val="00C31934"/>
    <w:rsid w:val="00C31966"/>
    <w:rsid w:val="00C319AD"/>
    <w:rsid w:val="00C31CE4"/>
    <w:rsid w:val="00C31EC5"/>
    <w:rsid w:val="00C31F04"/>
    <w:rsid w:val="00C3227C"/>
    <w:rsid w:val="00C325F0"/>
    <w:rsid w:val="00C327A9"/>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1F34"/>
    <w:rsid w:val="00C42031"/>
    <w:rsid w:val="00C423FF"/>
    <w:rsid w:val="00C4278D"/>
    <w:rsid w:val="00C4304C"/>
    <w:rsid w:val="00C431F1"/>
    <w:rsid w:val="00C43315"/>
    <w:rsid w:val="00C43B11"/>
    <w:rsid w:val="00C43BF1"/>
    <w:rsid w:val="00C43E1C"/>
    <w:rsid w:val="00C43EB5"/>
    <w:rsid w:val="00C43EF2"/>
    <w:rsid w:val="00C43F72"/>
    <w:rsid w:val="00C4437B"/>
    <w:rsid w:val="00C447C7"/>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285"/>
    <w:rsid w:val="00C523F9"/>
    <w:rsid w:val="00C526C1"/>
    <w:rsid w:val="00C526C4"/>
    <w:rsid w:val="00C52744"/>
    <w:rsid w:val="00C528EB"/>
    <w:rsid w:val="00C52EAF"/>
    <w:rsid w:val="00C536BF"/>
    <w:rsid w:val="00C53BD5"/>
    <w:rsid w:val="00C53D3B"/>
    <w:rsid w:val="00C53EB3"/>
    <w:rsid w:val="00C54018"/>
    <w:rsid w:val="00C540B5"/>
    <w:rsid w:val="00C542D4"/>
    <w:rsid w:val="00C54B11"/>
    <w:rsid w:val="00C54B6F"/>
    <w:rsid w:val="00C54D71"/>
    <w:rsid w:val="00C55318"/>
    <w:rsid w:val="00C555FC"/>
    <w:rsid w:val="00C55775"/>
    <w:rsid w:val="00C55793"/>
    <w:rsid w:val="00C557A9"/>
    <w:rsid w:val="00C563F5"/>
    <w:rsid w:val="00C566AF"/>
    <w:rsid w:val="00C56D58"/>
    <w:rsid w:val="00C570F7"/>
    <w:rsid w:val="00C5752A"/>
    <w:rsid w:val="00C575E3"/>
    <w:rsid w:val="00C57BC9"/>
    <w:rsid w:val="00C57CB2"/>
    <w:rsid w:val="00C57D8E"/>
    <w:rsid w:val="00C57F54"/>
    <w:rsid w:val="00C609E5"/>
    <w:rsid w:val="00C60B3C"/>
    <w:rsid w:val="00C60B7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4BF7"/>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71E"/>
    <w:rsid w:val="00C70DFF"/>
    <w:rsid w:val="00C71097"/>
    <w:rsid w:val="00C711CA"/>
    <w:rsid w:val="00C71395"/>
    <w:rsid w:val="00C719DD"/>
    <w:rsid w:val="00C71CC5"/>
    <w:rsid w:val="00C71F93"/>
    <w:rsid w:val="00C723DC"/>
    <w:rsid w:val="00C72988"/>
    <w:rsid w:val="00C729AA"/>
    <w:rsid w:val="00C72A52"/>
    <w:rsid w:val="00C72DF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77E2B"/>
    <w:rsid w:val="00C80073"/>
    <w:rsid w:val="00C80759"/>
    <w:rsid w:val="00C807ED"/>
    <w:rsid w:val="00C80C69"/>
    <w:rsid w:val="00C80DEA"/>
    <w:rsid w:val="00C8103F"/>
    <w:rsid w:val="00C8143F"/>
    <w:rsid w:val="00C8169A"/>
    <w:rsid w:val="00C81C85"/>
    <w:rsid w:val="00C82AEE"/>
    <w:rsid w:val="00C82CE5"/>
    <w:rsid w:val="00C82ED4"/>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4B1"/>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3A"/>
    <w:rsid w:val="00C968C0"/>
    <w:rsid w:val="00C96B73"/>
    <w:rsid w:val="00C96E61"/>
    <w:rsid w:val="00C96E6F"/>
    <w:rsid w:val="00C973A4"/>
    <w:rsid w:val="00C973C1"/>
    <w:rsid w:val="00C97872"/>
    <w:rsid w:val="00C978D0"/>
    <w:rsid w:val="00C978EA"/>
    <w:rsid w:val="00C97904"/>
    <w:rsid w:val="00C9793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C31"/>
    <w:rsid w:val="00CA2E36"/>
    <w:rsid w:val="00CA31C2"/>
    <w:rsid w:val="00CA34EE"/>
    <w:rsid w:val="00CA3509"/>
    <w:rsid w:val="00CA389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BA"/>
    <w:rsid w:val="00CA6C3A"/>
    <w:rsid w:val="00CA6FA3"/>
    <w:rsid w:val="00CA6FAC"/>
    <w:rsid w:val="00CA711A"/>
    <w:rsid w:val="00CA738A"/>
    <w:rsid w:val="00CA77AF"/>
    <w:rsid w:val="00CA799F"/>
    <w:rsid w:val="00CA7D3B"/>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8"/>
    <w:rsid w:val="00CB4729"/>
    <w:rsid w:val="00CB4A33"/>
    <w:rsid w:val="00CB4B3E"/>
    <w:rsid w:val="00CB50C9"/>
    <w:rsid w:val="00CB51F5"/>
    <w:rsid w:val="00CB5310"/>
    <w:rsid w:val="00CB591E"/>
    <w:rsid w:val="00CB595E"/>
    <w:rsid w:val="00CB5AE7"/>
    <w:rsid w:val="00CB5B1E"/>
    <w:rsid w:val="00CB5CDD"/>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57C"/>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1A3"/>
    <w:rsid w:val="00CC5439"/>
    <w:rsid w:val="00CC55AF"/>
    <w:rsid w:val="00CC567B"/>
    <w:rsid w:val="00CC5C68"/>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6D1"/>
    <w:rsid w:val="00CD4A58"/>
    <w:rsid w:val="00CD4DF0"/>
    <w:rsid w:val="00CD5111"/>
    <w:rsid w:val="00CD5512"/>
    <w:rsid w:val="00CD68AD"/>
    <w:rsid w:val="00CD6980"/>
    <w:rsid w:val="00CD6B54"/>
    <w:rsid w:val="00CD6E3D"/>
    <w:rsid w:val="00CD71AB"/>
    <w:rsid w:val="00CD746A"/>
    <w:rsid w:val="00CD7567"/>
    <w:rsid w:val="00CD77F2"/>
    <w:rsid w:val="00CE0109"/>
    <w:rsid w:val="00CE0A18"/>
    <w:rsid w:val="00CE0C0D"/>
    <w:rsid w:val="00CE1039"/>
    <w:rsid w:val="00CE1377"/>
    <w:rsid w:val="00CE198D"/>
    <w:rsid w:val="00CE1A12"/>
    <w:rsid w:val="00CE1B41"/>
    <w:rsid w:val="00CE1CCB"/>
    <w:rsid w:val="00CE1DF4"/>
    <w:rsid w:val="00CE1F89"/>
    <w:rsid w:val="00CE1FC5"/>
    <w:rsid w:val="00CE2180"/>
    <w:rsid w:val="00CE21B4"/>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71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23F"/>
    <w:rsid w:val="00CF353B"/>
    <w:rsid w:val="00CF3789"/>
    <w:rsid w:val="00CF3DAA"/>
    <w:rsid w:val="00CF3FB8"/>
    <w:rsid w:val="00CF4247"/>
    <w:rsid w:val="00CF44CE"/>
    <w:rsid w:val="00CF4AA6"/>
    <w:rsid w:val="00CF4ED7"/>
    <w:rsid w:val="00CF5263"/>
    <w:rsid w:val="00CF60B5"/>
    <w:rsid w:val="00CF611C"/>
    <w:rsid w:val="00CF6265"/>
    <w:rsid w:val="00CF6C71"/>
    <w:rsid w:val="00CF7076"/>
    <w:rsid w:val="00CF731D"/>
    <w:rsid w:val="00CF737D"/>
    <w:rsid w:val="00CF774C"/>
    <w:rsid w:val="00CF7BEB"/>
    <w:rsid w:val="00D004FA"/>
    <w:rsid w:val="00D00636"/>
    <w:rsid w:val="00D006BB"/>
    <w:rsid w:val="00D007AE"/>
    <w:rsid w:val="00D00A57"/>
    <w:rsid w:val="00D010D8"/>
    <w:rsid w:val="00D01190"/>
    <w:rsid w:val="00D01210"/>
    <w:rsid w:val="00D012D7"/>
    <w:rsid w:val="00D014EF"/>
    <w:rsid w:val="00D0156C"/>
    <w:rsid w:val="00D01B21"/>
    <w:rsid w:val="00D01E2F"/>
    <w:rsid w:val="00D024AB"/>
    <w:rsid w:val="00D02580"/>
    <w:rsid w:val="00D0285F"/>
    <w:rsid w:val="00D02AB3"/>
    <w:rsid w:val="00D02AC5"/>
    <w:rsid w:val="00D02F03"/>
    <w:rsid w:val="00D03000"/>
    <w:rsid w:val="00D03102"/>
    <w:rsid w:val="00D0319B"/>
    <w:rsid w:val="00D03356"/>
    <w:rsid w:val="00D03534"/>
    <w:rsid w:val="00D035D4"/>
    <w:rsid w:val="00D03727"/>
    <w:rsid w:val="00D0378A"/>
    <w:rsid w:val="00D0397A"/>
    <w:rsid w:val="00D03B77"/>
    <w:rsid w:val="00D03C18"/>
    <w:rsid w:val="00D04848"/>
    <w:rsid w:val="00D05045"/>
    <w:rsid w:val="00D05132"/>
    <w:rsid w:val="00D053C6"/>
    <w:rsid w:val="00D0576B"/>
    <w:rsid w:val="00D059BB"/>
    <w:rsid w:val="00D05E2B"/>
    <w:rsid w:val="00D05EA9"/>
    <w:rsid w:val="00D060CC"/>
    <w:rsid w:val="00D061D3"/>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891"/>
    <w:rsid w:val="00D11A10"/>
    <w:rsid w:val="00D11B0B"/>
    <w:rsid w:val="00D1204D"/>
    <w:rsid w:val="00D12293"/>
    <w:rsid w:val="00D12365"/>
    <w:rsid w:val="00D12393"/>
    <w:rsid w:val="00D1241E"/>
    <w:rsid w:val="00D127AD"/>
    <w:rsid w:val="00D12B06"/>
    <w:rsid w:val="00D12E6B"/>
    <w:rsid w:val="00D12F30"/>
    <w:rsid w:val="00D13178"/>
    <w:rsid w:val="00D134F1"/>
    <w:rsid w:val="00D13D26"/>
    <w:rsid w:val="00D13F9F"/>
    <w:rsid w:val="00D14236"/>
    <w:rsid w:val="00D14553"/>
    <w:rsid w:val="00D146FD"/>
    <w:rsid w:val="00D14BC9"/>
    <w:rsid w:val="00D14D5F"/>
    <w:rsid w:val="00D14DB1"/>
    <w:rsid w:val="00D14E28"/>
    <w:rsid w:val="00D15368"/>
    <w:rsid w:val="00D15A1B"/>
    <w:rsid w:val="00D15CE7"/>
    <w:rsid w:val="00D15E51"/>
    <w:rsid w:val="00D15EA4"/>
    <w:rsid w:val="00D15F43"/>
    <w:rsid w:val="00D16014"/>
    <w:rsid w:val="00D16542"/>
    <w:rsid w:val="00D1668D"/>
    <w:rsid w:val="00D16736"/>
    <w:rsid w:val="00D1699D"/>
    <w:rsid w:val="00D16A87"/>
    <w:rsid w:val="00D16D3A"/>
    <w:rsid w:val="00D16E87"/>
    <w:rsid w:val="00D16F39"/>
    <w:rsid w:val="00D17953"/>
    <w:rsid w:val="00D17AF2"/>
    <w:rsid w:val="00D17EBA"/>
    <w:rsid w:val="00D20004"/>
    <w:rsid w:val="00D20243"/>
    <w:rsid w:val="00D2084D"/>
    <w:rsid w:val="00D20B8B"/>
    <w:rsid w:val="00D20D28"/>
    <w:rsid w:val="00D212E6"/>
    <w:rsid w:val="00D2162C"/>
    <w:rsid w:val="00D217BE"/>
    <w:rsid w:val="00D2192B"/>
    <w:rsid w:val="00D21A3C"/>
    <w:rsid w:val="00D22342"/>
    <w:rsid w:val="00D22ABA"/>
    <w:rsid w:val="00D22C56"/>
    <w:rsid w:val="00D22CEE"/>
    <w:rsid w:val="00D230E4"/>
    <w:rsid w:val="00D233F1"/>
    <w:rsid w:val="00D23814"/>
    <w:rsid w:val="00D2425F"/>
    <w:rsid w:val="00D2490B"/>
    <w:rsid w:val="00D24B4C"/>
    <w:rsid w:val="00D24E25"/>
    <w:rsid w:val="00D256F8"/>
    <w:rsid w:val="00D2580C"/>
    <w:rsid w:val="00D25BDA"/>
    <w:rsid w:val="00D25FA9"/>
    <w:rsid w:val="00D26142"/>
    <w:rsid w:val="00D26256"/>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0C7F"/>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5CD6"/>
    <w:rsid w:val="00D36234"/>
    <w:rsid w:val="00D36371"/>
    <w:rsid w:val="00D365A0"/>
    <w:rsid w:val="00D366E5"/>
    <w:rsid w:val="00D36A61"/>
    <w:rsid w:val="00D36D63"/>
    <w:rsid w:val="00D3786D"/>
    <w:rsid w:val="00D37A2E"/>
    <w:rsid w:val="00D37B77"/>
    <w:rsid w:val="00D37F2B"/>
    <w:rsid w:val="00D40246"/>
    <w:rsid w:val="00D40380"/>
    <w:rsid w:val="00D404C3"/>
    <w:rsid w:val="00D40F00"/>
    <w:rsid w:val="00D40F74"/>
    <w:rsid w:val="00D4112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77C"/>
    <w:rsid w:val="00D47DD0"/>
    <w:rsid w:val="00D50069"/>
    <w:rsid w:val="00D50183"/>
    <w:rsid w:val="00D507E5"/>
    <w:rsid w:val="00D5089D"/>
    <w:rsid w:val="00D50AD7"/>
    <w:rsid w:val="00D50B40"/>
    <w:rsid w:val="00D50EDF"/>
    <w:rsid w:val="00D51257"/>
    <w:rsid w:val="00D51323"/>
    <w:rsid w:val="00D513C2"/>
    <w:rsid w:val="00D51B8A"/>
    <w:rsid w:val="00D51D12"/>
    <w:rsid w:val="00D51DD4"/>
    <w:rsid w:val="00D51F38"/>
    <w:rsid w:val="00D51FC9"/>
    <w:rsid w:val="00D52008"/>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5C3"/>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AFE"/>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4"/>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216"/>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8EF"/>
    <w:rsid w:val="00D819B1"/>
    <w:rsid w:val="00D82494"/>
    <w:rsid w:val="00D826FF"/>
    <w:rsid w:val="00D82E86"/>
    <w:rsid w:val="00D83009"/>
    <w:rsid w:val="00D83AE9"/>
    <w:rsid w:val="00D83BC8"/>
    <w:rsid w:val="00D83ED1"/>
    <w:rsid w:val="00D83FFE"/>
    <w:rsid w:val="00D841FB"/>
    <w:rsid w:val="00D84309"/>
    <w:rsid w:val="00D843E4"/>
    <w:rsid w:val="00D84C67"/>
    <w:rsid w:val="00D8515D"/>
    <w:rsid w:val="00D85183"/>
    <w:rsid w:val="00D85488"/>
    <w:rsid w:val="00D857B8"/>
    <w:rsid w:val="00D85993"/>
    <w:rsid w:val="00D85C0F"/>
    <w:rsid w:val="00D85D1E"/>
    <w:rsid w:val="00D85D58"/>
    <w:rsid w:val="00D85F13"/>
    <w:rsid w:val="00D86346"/>
    <w:rsid w:val="00D863E2"/>
    <w:rsid w:val="00D866AB"/>
    <w:rsid w:val="00D867E0"/>
    <w:rsid w:val="00D86858"/>
    <w:rsid w:val="00D86F3F"/>
    <w:rsid w:val="00D87175"/>
    <w:rsid w:val="00D8720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9D4"/>
    <w:rsid w:val="00D92ABA"/>
    <w:rsid w:val="00D92B4A"/>
    <w:rsid w:val="00D92B4E"/>
    <w:rsid w:val="00D92C29"/>
    <w:rsid w:val="00D92C97"/>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7D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0E1"/>
    <w:rsid w:val="00DA55FB"/>
    <w:rsid w:val="00DA58EB"/>
    <w:rsid w:val="00DA5CAF"/>
    <w:rsid w:val="00DA5CCF"/>
    <w:rsid w:val="00DA5D1A"/>
    <w:rsid w:val="00DA5F5C"/>
    <w:rsid w:val="00DA615D"/>
    <w:rsid w:val="00DA6494"/>
    <w:rsid w:val="00DA6598"/>
    <w:rsid w:val="00DA6BB7"/>
    <w:rsid w:val="00DA6C0F"/>
    <w:rsid w:val="00DA6CCE"/>
    <w:rsid w:val="00DA702F"/>
    <w:rsid w:val="00DA7326"/>
    <w:rsid w:val="00DA7437"/>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09"/>
    <w:rsid w:val="00DB6795"/>
    <w:rsid w:val="00DB6D4E"/>
    <w:rsid w:val="00DB6F41"/>
    <w:rsid w:val="00DB701B"/>
    <w:rsid w:val="00DB74CA"/>
    <w:rsid w:val="00DB7FD6"/>
    <w:rsid w:val="00DC1327"/>
    <w:rsid w:val="00DC1350"/>
    <w:rsid w:val="00DC142C"/>
    <w:rsid w:val="00DC14C7"/>
    <w:rsid w:val="00DC16BC"/>
    <w:rsid w:val="00DC1780"/>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24A"/>
    <w:rsid w:val="00DC6304"/>
    <w:rsid w:val="00DC631F"/>
    <w:rsid w:val="00DC6600"/>
    <w:rsid w:val="00DC67BD"/>
    <w:rsid w:val="00DC688C"/>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5AB"/>
    <w:rsid w:val="00DD482D"/>
    <w:rsid w:val="00DD500A"/>
    <w:rsid w:val="00DD519C"/>
    <w:rsid w:val="00DD53FA"/>
    <w:rsid w:val="00DD5A3E"/>
    <w:rsid w:val="00DD5C88"/>
    <w:rsid w:val="00DD5F42"/>
    <w:rsid w:val="00DD617B"/>
    <w:rsid w:val="00DD6A37"/>
    <w:rsid w:val="00DD70EC"/>
    <w:rsid w:val="00DD7261"/>
    <w:rsid w:val="00DD747D"/>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5AE1"/>
    <w:rsid w:val="00DE6236"/>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2A0"/>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77"/>
    <w:rsid w:val="00DF6976"/>
    <w:rsid w:val="00DF6C52"/>
    <w:rsid w:val="00DF6C8B"/>
    <w:rsid w:val="00DF6F17"/>
    <w:rsid w:val="00DF6FCB"/>
    <w:rsid w:val="00DF7451"/>
    <w:rsid w:val="00DF7629"/>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296F"/>
    <w:rsid w:val="00E03016"/>
    <w:rsid w:val="00E0305E"/>
    <w:rsid w:val="00E033D3"/>
    <w:rsid w:val="00E033FB"/>
    <w:rsid w:val="00E038FC"/>
    <w:rsid w:val="00E03D83"/>
    <w:rsid w:val="00E03E8A"/>
    <w:rsid w:val="00E04022"/>
    <w:rsid w:val="00E040A1"/>
    <w:rsid w:val="00E04F3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A3"/>
    <w:rsid w:val="00E10DB2"/>
    <w:rsid w:val="00E11654"/>
    <w:rsid w:val="00E12CBA"/>
    <w:rsid w:val="00E13A42"/>
    <w:rsid w:val="00E14028"/>
    <w:rsid w:val="00E1469E"/>
    <w:rsid w:val="00E14A7E"/>
    <w:rsid w:val="00E14BFA"/>
    <w:rsid w:val="00E14C80"/>
    <w:rsid w:val="00E14E67"/>
    <w:rsid w:val="00E1504F"/>
    <w:rsid w:val="00E151E1"/>
    <w:rsid w:val="00E153A6"/>
    <w:rsid w:val="00E15837"/>
    <w:rsid w:val="00E15853"/>
    <w:rsid w:val="00E158CD"/>
    <w:rsid w:val="00E15CC0"/>
    <w:rsid w:val="00E16124"/>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70"/>
    <w:rsid w:val="00E23FB7"/>
    <w:rsid w:val="00E2463F"/>
    <w:rsid w:val="00E24A27"/>
    <w:rsid w:val="00E24B87"/>
    <w:rsid w:val="00E24DE1"/>
    <w:rsid w:val="00E25626"/>
    <w:rsid w:val="00E25911"/>
    <w:rsid w:val="00E25A3B"/>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655"/>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797"/>
    <w:rsid w:val="00E369EE"/>
    <w:rsid w:val="00E36A1B"/>
    <w:rsid w:val="00E36ABB"/>
    <w:rsid w:val="00E3735D"/>
    <w:rsid w:val="00E373A2"/>
    <w:rsid w:val="00E37602"/>
    <w:rsid w:val="00E37665"/>
    <w:rsid w:val="00E37E69"/>
    <w:rsid w:val="00E40554"/>
    <w:rsid w:val="00E405A7"/>
    <w:rsid w:val="00E40847"/>
    <w:rsid w:val="00E40AD5"/>
    <w:rsid w:val="00E40B47"/>
    <w:rsid w:val="00E40D91"/>
    <w:rsid w:val="00E40E0F"/>
    <w:rsid w:val="00E41A78"/>
    <w:rsid w:val="00E41D9F"/>
    <w:rsid w:val="00E41E2C"/>
    <w:rsid w:val="00E42024"/>
    <w:rsid w:val="00E42040"/>
    <w:rsid w:val="00E429ED"/>
    <w:rsid w:val="00E43146"/>
    <w:rsid w:val="00E435B1"/>
    <w:rsid w:val="00E436B8"/>
    <w:rsid w:val="00E43DEF"/>
    <w:rsid w:val="00E43F37"/>
    <w:rsid w:val="00E4445D"/>
    <w:rsid w:val="00E444C6"/>
    <w:rsid w:val="00E44593"/>
    <w:rsid w:val="00E448AB"/>
    <w:rsid w:val="00E44B67"/>
    <w:rsid w:val="00E450ED"/>
    <w:rsid w:val="00E45289"/>
    <w:rsid w:val="00E45403"/>
    <w:rsid w:val="00E4556C"/>
    <w:rsid w:val="00E45815"/>
    <w:rsid w:val="00E45AB2"/>
    <w:rsid w:val="00E45C47"/>
    <w:rsid w:val="00E4615D"/>
    <w:rsid w:val="00E46CD8"/>
    <w:rsid w:val="00E46DC1"/>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808"/>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56"/>
    <w:rsid w:val="00E564E4"/>
    <w:rsid w:val="00E5680D"/>
    <w:rsid w:val="00E56DD6"/>
    <w:rsid w:val="00E57219"/>
    <w:rsid w:val="00E5733D"/>
    <w:rsid w:val="00E579CE"/>
    <w:rsid w:val="00E57AFC"/>
    <w:rsid w:val="00E57B3A"/>
    <w:rsid w:val="00E57CF6"/>
    <w:rsid w:val="00E60103"/>
    <w:rsid w:val="00E60534"/>
    <w:rsid w:val="00E60961"/>
    <w:rsid w:val="00E60BD0"/>
    <w:rsid w:val="00E60DC5"/>
    <w:rsid w:val="00E60F30"/>
    <w:rsid w:val="00E611E7"/>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CA0"/>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1A"/>
    <w:rsid w:val="00E77848"/>
    <w:rsid w:val="00E77849"/>
    <w:rsid w:val="00E77B80"/>
    <w:rsid w:val="00E80514"/>
    <w:rsid w:val="00E80A4B"/>
    <w:rsid w:val="00E80E5B"/>
    <w:rsid w:val="00E812DF"/>
    <w:rsid w:val="00E816C5"/>
    <w:rsid w:val="00E81837"/>
    <w:rsid w:val="00E81CE0"/>
    <w:rsid w:val="00E81E7C"/>
    <w:rsid w:val="00E82077"/>
    <w:rsid w:val="00E8224D"/>
    <w:rsid w:val="00E82862"/>
    <w:rsid w:val="00E829BF"/>
    <w:rsid w:val="00E83032"/>
    <w:rsid w:val="00E833A7"/>
    <w:rsid w:val="00E834B1"/>
    <w:rsid w:val="00E83752"/>
    <w:rsid w:val="00E845EF"/>
    <w:rsid w:val="00E84CD6"/>
    <w:rsid w:val="00E84E7E"/>
    <w:rsid w:val="00E85165"/>
    <w:rsid w:val="00E8519F"/>
    <w:rsid w:val="00E852A2"/>
    <w:rsid w:val="00E852CB"/>
    <w:rsid w:val="00E852F9"/>
    <w:rsid w:val="00E858DA"/>
    <w:rsid w:val="00E85CC3"/>
    <w:rsid w:val="00E85CFD"/>
    <w:rsid w:val="00E85E8D"/>
    <w:rsid w:val="00E86372"/>
    <w:rsid w:val="00E8644A"/>
    <w:rsid w:val="00E86A5B"/>
    <w:rsid w:val="00E86DCC"/>
    <w:rsid w:val="00E86E3C"/>
    <w:rsid w:val="00E86E6D"/>
    <w:rsid w:val="00E86FEE"/>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17C"/>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723"/>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2E2"/>
    <w:rsid w:val="00EA53C2"/>
    <w:rsid w:val="00EA5695"/>
    <w:rsid w:val="00EA5A0A"/>
    <w:rsid w:val="00EA5B0A"/>
    <w:rsid w:val="00EA5CF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0B6"/>
    <w:rsid w:val="00EB1287"/>
    <w:rsid w:val="00EB128A"/>
    <w:rsid w:val="00EB1405"/>
    <w:rsid w:val="00EB1720"/>
    <w:rsid w:val="00EB1B27"/>
    <w:rsid w:val="00EB1BDA"/>
    <w:rsid w:val="00EB1DA8"/>
    <w:rsid w:val="00EB23A6"/>
    <w:rsid w:val="00EB268B"/>
    <w:rsid w:val="00EB2703"/>
    <w:rsid w:val="00EB299A"/>
    <w:rsid w:val="00EB2ABA"/>
    <w:rsid w:val="00EB2B53"/>
    <w:rsid w:val="00EB2CF1"/>
    <w:rsid w:val="00EB3037"/>
    <w:rsid w:val="00EB3814"/>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384"/>
    <w:rsid w:val="00EB67BC"/>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C88"/>
    <w:rsid w:val="00EC5D65"/>
    <w:rsid w:val="00EC5DDD"/>
    <w:rsid w:val="00EC6057"/>
    <w:rsid w:val="00EC63FE"/>
    <w:rsid w:val="00EC64BA"/>
    <w:rsid w:val="00EC6577"/>
    <w:rsid w:val="00EC6847"/>
    <w:rsid w:val="00EC70A9"/>
    <w:rsid w:val="00EC716D"/>
    <w:rsid w:val="00EC7401"/>
    <w:rsid w:val="00EC7455"/>
    <w:rsid w:val="00EC7508"/>
    <w:rsid w:val="00EC7DB6"/>
    <w:rsid w:val="00ED0624"/>
    <w:rsid w:val="00ED0706"/>
    <w:rsid w:val="00ED09B2"/>
    <w:rsid w:val="00ED0D5D"/>
    <w:rsid w:val="00ED1596"/>
    <w:rsid w:val="00ED162F"/>
    <w:rsid w:val="00ED1A46"/>
    <w:rsid w:val="00ED1FC4"/>
    <w:rsid w:val="00ED270E"/>
    <w:rsid w:val="00ED286F"/>
    <w:rsid w:val="00ED2AFE"/>
    <w:rsid w:val="00ED2E52"/>
    <w:rsid w:val="00ED2EEE"/>
    <w:rsid w:val="00ED2F7B"/>
    <w:rsid w:val="00ED3024"/>
    <w:rsid w:val="00ED39DB"/>
    <w:rsid w:val="00ED3E70"/>
    <w:rsid w:val="00ED3F7B"/>
    <w:rsid w:val="00ED445A"/>
    <w:rsid w:val="00ED46A8"/>
    <w:rsid w:val="00ED482B"/>
    <w:rsid w:val="00ED4C69"/>
    <w:rsid w:val="00ED52E2"/>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ADD"/>
    <w:rsid w:val="00EE4B3C"/>
    <w:rsid w:val="00EE4B6D"/>
    <w:rsid w:val="00EE534D"/>
    <w:rsid w:val="00EE5560"/>
    <w:rsid w:val="00EE5714"/>
    <w:rsid w:val="00EE58A4"/>
    <w:rsid w:val="00EE5AF2"/>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2E19"/>
    <w:rsid w:val="00EF30A3"/>
    <w:rsid w:val="00EF3107"/>
    <w:rsid w:val="00EF3DFA"/>
    <w:rsid w:val="00EF3F9B"/>
    <w:rsid w:val="00EF4170"/>
    <w:rsid w:val="00EF4366"/>
    <w:rsid w:val="00EF4CD6"/>
    <w:rsid w:val="00EF50DE"/>
    <w:rsid w:val="00EF51B4"/>
    <w:rsid w:val="00EF5245"/>
    <w:rsid w:val="00EF5458"/>
    <w:rsid w:val="00EF55A0"/>
    <w:rsid w:val="00EF6073"/>
    <w:rsid w:val="00EF60B7"/>
    <w:rsid w:val="00EF6289"/>
    <w:rsid w:val="00EF63D1"/>
    <w:rsid w:val="00EF6513"/>
    <w:rsid w:val="00EF6683"/>
    <w:rsid w:val="00EF69A9"/>
    <w:rsid w:val="00EF6CC3"/>
    <w:rsid w:val="00EF7002"/>
    <w:rsid w:val="00EF758A"/>
    <w:rsid w:val="00EF769B"/>
    <w:rsid w:val="00EF788F"/>
    <w:rsid w:val="00EF7C54"/>
    <w:rsid w:val="00EF7D1E"/>
    <w:rsid w:val="00F0009F"/>
    <w:rsid w:val="00F000A0"/>
    <w:rsid w:val="00F00260"/>
    <w:rsid w:val="00F00ECE"/>
    <w:rsid w:val="00F0102B"/>
    <w:rsid w:val="00F0136C"/>
    <w:rsid w:val="00F0169A"/>
    <w:rsid w:val="00F0172B"/>
    <w:rsid w:val="00F01B42"/>
    <w:rsid w:val="00F01CA8"/>
    <w:rsid w:val="00F020E6"/>
    <w:rsid w:val="00F0224B"/>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00"/>
    <w:rsid w:val="00F064D7"/>
    <w:rsid w:val="00F06532"/>
    <w:rsid w:val="00F06651"/>
    <w:rsid w:val="00F067F7"/>
    <w:rsid w:val="00F06C7E"/>
    <w:rsid w:val="00F06E8D"/>
    <w:rsid w:val="00F07DE6"/>
    <w:rsid w:val="00F10358"/>
    <w:rsid w:val="00F10377"/>
    <w:rsid w:val="00F10525"/>
    <w:rsid w:val="00F1056C"/>
    <w:rsid w:val="00F107F1"/>
    <w:rsid w:val="00F1093F"/>
    <w:rsid w:val="00F10E29"/>
    <w:rsid w:val="00F10FC1"/>
    <w:rsid w:val="00F110B9"/>
    <w:rsid w:val="00F112FD"/>
    <w:rsid w:val="00F11874"/>
    <w:rsid w:val="00F12421"/>
    <w:rsid w:val="00F1285A"/>
    <w:rsid w:val="00F133A1"/>
    <w:rsid w:val="00F13426"/>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396"/>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7F5"/>
    <w:rsid w:val="00F229A0"/>
    <w:rsid w:val="00F22D87"/>
    <w:rsid w:val="00F2380E"/>
    <w:rsid w:val="00F23A05"/>
    <w:rsid w:val="00F23B4A"/>
    <w:rsid w:val="00F2467D"/>
    <w:rsid w:val="00F24788"/>
    <w:rsid w:val="00F24AE9"/>
    <w:rsid w:val="00F24F13"/>
    <w:rsid w:val="00F256A9"/>
    <w:rsid w:val="00F2640F"/>
    <w:rsid w:val="00F264CA"/>
    <w:rsid w:val="00F26519"/>
    <w:rsid w:val="00F268C3"/>
    <w:rsid w:val="00F26E30"/>
    <w:rsid w:val="00F2747E"/>
    <w:rsid w:val="00F27507"/>
    <w:rsid w:val="00F27C34"/>
    <w:rsid w:val="00F27D0B"/>
    <w:rsid w:val="00F27E46"/>
    <w:rsid w:val="00F27F7B"/>
    <w:rsid w:val="00F301C2"/>
    <w:rsid w:val="00F302E1"/>
    <w:rsid w:val="00F30308"/>
    <w:rsid w:val="00F30C3A"/>
    <w:rsid w:val="00F31217"/>
    <w:rsid w:val="00F312EF"/>
    <w:rsid w:val="00F3139E"/>
    <w:rsid w:val="00F3154C"/>
    <w:rsid w:val="00F31819"/>
    <w:rsid w:val="00F31B22"/>
    <w:rsid w:val="00F31B49"/>
    <w:rsid w:val="00F32A08"/>
    <w:rsid w:val="00F32A29"/>
    <w:rsid w:val="00F32F56"/>
    <w:rsid w:val="00F3347D"/>
    <w:rsid w:val="00F335B4"/>
    <w:rsid w:val="00F336DE"/>
    <w:rsid w:val="00F339BF"/>
    <w:rsid w:val="00F33D4F"/>
    <w:rsid w:val="00F33EDB"/>
    <w:rsid w:val="00F33FA8"/>
    <w:rsid w:val="00F3462B"/>
    <w:rsid w:val="00F346A0"/>
    <w:rsid w:val="00F34805"/>
    <w:rsid w:val="00F34BB7"/>
    <w:rsid w:val="00F34CD6"/>
    <w:rsid w:val="00F35070"/>
    <w:rsid w:val="00F351EE"/>
    <w:rsid w:val="00F35873"/>
    <w:rsid w:val="00F35920"/>
    <w:rsid w:val="00F35FE8"/>
    <w:rsid w:val="00F364C3"/>
    <w:rsid w:val="00F366A5"/>
    <w:rsid w:val="00F36C5F"/>
    <w:rsid w:val="00F36E8C"/>
    <w:rsid w:val="00F371D6"/>
    <w:rsid w:val="00F37259"/>
    <w:rsid w:val="00F37293"/>
    <w:rsid w:val="00F375D1"/>
    <w:rsid w:val="00F401A9"/>
    <w:rsid w:val="00F405A4"/>
    <w:rsid w:val="00F40DB1"/>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1B7"/>
    <w:rsid w:val="00F465A5"/>
    <w:rsid w:val="00F46B61"/>
    <w:rsid w:val="00F47498"/>
    <w:rsid w:val="00F47FAB"/>
    <w:rsid w:val="00F50159"/>
    <w:rsid w:val="00F5036E"/>
    <w:rsid w:val="00F503B0"/>
    <w:rsid w:val="00F505D9"/>
    <w:rsid w:val="00F510D5"/>
    <w:rsid w:val="00F511B9"/>
    <w:rsid w:val="00F512B2"/>
    <w:rsid w:val="00F5144F"/>
    <w:rsid w:val="00F51863"/>
    <w:rsid w:val="00F51A40"/>
    <w:rsid w:val="00F51E98"/>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516"/>
    <w:rsid w:val="00F55BDE"/>
    <w:rsid w:val="00F560DD"/>
    <w:rsid w:val="00F561AC"/>
    <w:rsid w:val="00F56231"/>
    <w:rsid w:val="00F56C21"/>
    <w:rsid w:val="00F56D34"/>
    <w:rsid w:val="00F56DCF"/>
    <w:rsid w:val="00F57034"/>
    <w:rsid w:val="00F57860"/>
    <w:rsid w:val="00F57D76"/>
    <w:rsid w:val="00F60885"/>
    <w:rsid w:val="00F60BE9"/>
    <w:rsid w:val="00F61228"/>
    <w:rsid w:val="00F617AA"/>
    <w:rsid w:val="00F61E78"/>
    <w:rsid w:val="00F61FD8"/>
    <w:rsid w:val="00F62267"/>
    <w:rsid w:val="00F62780"/>
    <w:rsid w:val="00F6298C"/>
    <w:rsid w:val="00F62DBF"/>
    <w:rsid w:val="00F6336D"/>
    <w:rsid w:val="00F637C8"/>
    <w:rsid w:val="00F63E88"/>
    <w:rsid w:val="00F641FC"/>
    <w:rsid w:val="00F6460B"/>
    <w:rsid w:val="00F647F7"/>
    <w:rsid w:val="00F64829"/>
    <w:rsid w:val="00F64EB0"/>
    <w:rsid w:val="00F65742"/>
    <w:rsid w:val="00F6583C"/>
    <w:rsid w:val="00F6589A"/>
    <w:rsid w:val="00F6605D"/>
    <w:rsid w:val="00F662F6"/>
    <w:rsid w:val="00F66532"/>
    <w:rsid w:val="00F66568"/>
    <w:rsid w:val="00F66811"/>
    <w:rsid w:val="00F66FA5"/>
    <w:rsid w:val="00F6752C"/>
    <w:rsid w:val="00F6754E"/>
    <w:rsid w:val="00F6783E"/>
    <w:rsid w:val="00F67D5C"/>
    <w:rsid w:val="00F67F12"/>
    <w:rsid w:val="00F7033F"/>
    <w:rsid w:val="00F706DE"/>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DE7"/>
    <w:rsid w:val="00F72EFD"/>
    <w:rsid w:val="00F7302F"/>
    <w:rsid w:val="00F731A7"/>
    <w:rsid w:val="00F732EC"/>
    <w:rsid w:val="00F73504"/>
    <w:rsid w:val="00F73D08"/>
    <w:rsid w:val="00F73FD8"/>
    <w:rsid w:val="00F7445D"/>
    <w:rsid w:val="00F74D34"/>
    <w:rsid w:val="00F755B6"/>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3A5"/>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30"/>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C9C"/>
    <w:rsid w:val="00FA5D2A"/>
    <w:rsid w:val="00FA62B7"/>
    <w:rsid w:val="00FA7065"/>
    <w:rsid w:val="00FA7111"/>
    <w:rsid w:val="00FA7280"/>
    <w:rsid w:val="00FA74B4"/>
    <w:rsid w:val="00FA7CAF"/>
    <w:rsid w:val="00FA7DA3"/>
    <w:rsid w:val="00FA7EDB"/>
    <w:rsid w:val="00FB0005"/>
    <w:rsid w:val="00FB003E"/>
    <w:rsid w:val="00FB0051"/>
    <w:rsid w:val="00FB0082"/>
    <w:rsid w:val="00FB0243"/>
    <w:rsid w:val="00FB040E"/>
    <w:rsid w:val="00FB0725"/>
    <w:rsid w:val="00FB0FB6"/>
    <w:rsid w:val="00FB1527"/>
    <w:rsid w:val="00FB236B"/>
    <w:rsid w:val="00FB2537"/>
    <w:rsid w:val="00FB2AB5"/>
    <w:rsid w:val="00FB2F89"/>
    <w:rsid w:val="00FB30D3"/>
    <w:rsid w:val="00FB33DC"/>
    <w:rsid w:val="00FB3B2B"/>
    <w:rsid w:val="00FB4338"/>
    <w:rsid w:val="00FB454F"/>
    <w:rsid w:val="00FB477E"/>
    <w:rsid w:val="00FB4C9C"/>
    <w:rsid w:val="00FB4E66"/>
    <w:rsid w:val="00FB547B"/>
    <w:rsid w:val="00FB5D6D"/>
    <w:rsid w:val="00FB5F7A"/>
    <w:rsid w:val="00FB6165"/>
    <w:rsid w:val="00FB61F8"/>
    <w:rsid w:val="00FB62B4"/>
    <w:rsid w:val="00FB6301"/>
    <w:rsid w:val="00FB64D6"/>
    <w:rsid w:val="00FB7083"/>
    <w:rsid w:val="00FB77F4"/>
    <w:rsid w:val="00FB7BB2"/>
    <w:rsid w:val="00FB7F75"/>
    <w:rsid w:val="00FC0077"/>
    <w:rsid w:val="00FC0150"/>
    <w:rsid w:val="00FC03AB"/>
    <w:rsid w:val="00FC0BED"/>
    <w:rsid w:val="00FC1041"/>
    <w:rsid w:val="00FC105D"/>
    <w:rsid w:val="00FC1199"/>
    <w:rsid w:val="00FC1AFF"/>
    <w:rsid w:val="00FC1F11"/>
    <w:rsid w:val="00FC29E4"/>
    <w:rsid w:val="00FC29F5"/>
    <w:rsid w:val="00FC2A5E"/>
    <w:rsid w:val="00FC2C46"/>
    <w:rsid w:val="00FC30B5"/>
    <w:rsid w:val="00FC33C6"/>
    <w:rsid w:val="00FC3C97"/>
    <w:rsid w:val="00FC3F09"/>
    <w:rsid w:val="00FC3F8D"/>
    <w:rsid w:val="00FC4729"/>
    <w:rsid w:val="00FC47B1"/>
    <w:rsid w:val="00FC4A8C"/>
    <w:rsid w:val="00FC4ABA"/>
    <w:rsid w:val="00FC4DC5"/>
    <w:rsid w:val="00FC5111"/>
    <w:rsid w:val="00FC5365"/>
    <w:rsid w:val="00FC53D0"/>
    <w:rsid w:val="00FC53DB"/>
    <w:rsid w:val="00FC5CD8"/>
    <w:rsid w:val="00FC5FC2"/>
    <w:rsid w:val="00FC6177"/>
    <w:rsid w:val="00FC61E4"/>
    <w:rsid w:val="00FC63D1"/>
    <w:rsid w:val="00FC644E"/>
    <w:rsid w:val="00FC6A34"/>
    <w:rsid w:val="00FC6CEE"/>
    <w:rsid w:val="00FC705A"/>
    <w:rsid w:val="00FC70B2"/>
    <w:rsid w:val="00FC70C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841"/>
    <w:rsid w:val="00FD2AEB"/>
    <w:rsid w:val="00FD2D7B"/>
    <w:rsid w:val="00FD2EDF"/>
    <w:rsid w:val="00FD3070"/>
    <w:rsid w:val="00FD308F"/>
    <w:rsid w:val="00FD361B"/>
    <w:rsid w:val="00FD37F6"/>
    <w:rsid w:val="00FD3EBB"/>
    <w:rsid w:val="00FD4589"/>
    <w:rsid w:val="00FD473E"/>
    <w:rsid w:val="00FD47E0"/>
    <w:rsid w:val="00FD4C09"/>
    <w:rsid w:val="00FD4D67"/>
    <w:rsid w:val="00FD5032"/>
    <w:rsid w:val="00FD5EF4"/>
    <w:rsid w:val="00FD626F"/>
    <w:rsid w:val="00FD64E6"/>
    <w:rsid w:val="00FD6C57"/>
    <w:rsid w:val="00FD70A7"/>
    <w:rsid w:val="00FD76EA"/>
    <w:rsid w:val="00FD7DF9"/>
    <w:rsid w:val="00FE0B51"/>
    <w:rsid w:val="00FE0B78"/>
    <w:rsid w:val="00FE0CBC"/>
    <w:rsid w:val="00FE0ED4"/>
    <w:rsid w:val="00FE10DA"/>
    <w:rsid w:val="00FE113E"/>
    <w:rsid w:val="00FE1DE4"/>
    <w:rsid w:val="00FE1EAB"/>
    <w:rsid w:val="00FE2302"/>
    <w:rsid w:val="00FE2361"/>
    <w:rsid w:val="00FE28FB"/>
    <w:rsid w:val="00FE2AC8"/>
    <w:rsid w:val="00FE2B2C"/>
    <w:rsid w:val="00FE2DA0"/>
    <w:rsid w:val="00FE3465"/>
    <w:rsid w:val="00FE37CE"/>
    <w:rsid w:val="00FE39D6"/>
    <w:rsid w:val="00FE3D62"/>
    <w:rsid w:val="00FE3D89"/>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3F8"/>
    <w:rsid w:val="00FF29E7"/>
    <w:rsid w:val="00FF2E73"/>
    <w:rsid w:val="00FF3538"/>
    <w:rsid w:val="00FF389D"/>
    <w:rsid w:val="00FF3918"/>
    <w:rsid w:val="00FF3AA1"/>
    <w:rsid w:val="00FF412D"/>
    <w:rsid w:val="00FF4384"/>
    <w:rsid w:val="00FF4835"/>
    <w:rsid w:val="00FF4AE2"/>
    <w:rsid w:val="00FF4B89"/>
    <w:rsid w:val="00FF50A8"/>
    <w:rsid w:val="00FF53A2"/>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uiPriority w:val="3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qFormat/>
    <w:rsid w:val="00AE3135"/>
  </w:style>
  <w:style w:type="paragraph" w:customStyle="1" w:styleId="textintend1">
    <w:name w:val="text intend 1"/>
    <w:basedOn w:val="text"/>
    <w:qFormat/>
    <w:rsid w:val="00AE3135"/>
    <w:pPr>
      <w:widowControl/>
      <w:numPr>
        <w:numId w:val="10"/>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TAN">
    <w:name w:val="TAN"/>
    <w:basedOn w:val="TAL"/>
    <w:rsid w:val="002E515D"/>
    <w:pPr>
      <w:ind w:left="851" w:hanging="851"/>
    </w:pPr>
    <w:rPr>
      <w:lang w:eastAsia="en-GB"/>
    </w:rPr>
  </w:style>
  <w:style w:type="character" w:customStyle="1" w:styleId="TALCar">
    <w:name w:val="TAL Car"/>
    <w:basedOn w:val="a0"/>
    <w:qFormat/>
    <w:locked/>
    <w:rsid w:val="00B0244B"/>
    <w:rPr>
      <w:rFonts w:ascii="Arial" w:eastAsiaTheme="minorEastAsia" w:hAnsi="Arial"/>
      <w:sz w:val="18"/>
      <w:lang w:val="en-GB" w:eastAsia="en-US"/>
    </w:rPr>
  </w:style>
  <w:style w:type="paragraph" w:styleId="2">
    <w:name w:val="List Bullet 2"/>
    <w:basedOn w:val="a"/>
    <w:unhideWhenUsed/>
    <w:rsid w:val="002E0EB5"/>
    <w:pPr>
      <w:numPr>
        <w:numId w:val="11"/>
      </w:numPr>
      <w:contextualSpacing/>
    </w:pPr>
  </w:style>
  <w:style w:type="paragraph" w:customStyle="1" w:styleId="references0">
    <w:name w:val="references"/>
    <w:qFormat/>
    <w:rsid w:val="00917C10"/>
    <w:pPr>
      <w:numPr>
        <w:numId w:val="12"/>
      </w:numPr>
      <w:spacing w:after="50" w:line="180" w:lineRule="exact"/>
      <w:jc w:val="both"/>
    </w:pPr>
    <w:rPr>
      <w:rFonts w:eastAsia="MS Mincho"/>
      <w:szCs w:val="16"/>
      <w:lang w:eastAsia="en-US"/>
    </w:rPr>
  </w:style>
  <w:style w:type="character" w:customStyle="1" w:styleId="contentpasted2">
    <w:name w:val="contentpasted2"/>
    <w:basedOn w:val="a0"/>
    <w:qFormat/>
    <w:rsid w:val="00DD45AB"/>
  </w:style>
  <w:style w:type="character" w:customStyle="1" w:styleId="normaltextrun">
    <w:name w:val="normaltextrun"/>
    <w:basedOn w:val="a0"/>
    <w:qFormat/>
    <w:rsid w:val="00544D63"/>
  </w:style>
  <w:style w:type="paragraph" w:customStyle="1" w:styleId="3GPPHeader">
    <w:name w:val="3GPP_Header"/>
    <w:basedOn w:val="a3"/>
    <w:rsid w:val="008A29C6"/>
    <w:pPr>
      <w:tabs>
        <w:tab w:val="left" w:pos="1701"/>
        <w:tab w:val="right" w:pos="9639"/>
      </w:tabs>
      <w:autoSpaceDE/>
      <w:autoSpaceDN/>
      <w:adjustRightInd/>
      <w:snapToGrid/>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2677412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1445677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6234386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ABAB7-56CD-48B1-B7D9-153AFE3BA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7</Pages>
  <Words>2954</Words>
  <Characters>16842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74</cp:revision>
  <cp:lastPrinted>2015-03-27T14:25:00Z</cp:lastPrinted>
  <dcterms:created xsi:type="dcterms:W3CDTF">2023-08-09T07:25:00Z</dcterms:created>
  <dcterms:modified xsi:type="dcterms:W3CDTF">2023-08-11T10:15:00Z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